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645" w14:textId="173E7DEB" w:rsidR="00DD62A4" w:rsidRDefault="00DD62A4" w:rsidP="00DD62A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F452F7">
        <w:rPr>
          <w:b/>
          <w:bCs/>
          <w:sz w:val="22"/>
          <w:szCs w:val="22"/>
        </w:rPr>
        <w:t>68</w:t>
      </w:r>
      <w:r w:rsidR="000925E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/23</w:t>
      </w:r>
    </w:p>
    <w:p w14:paraId="1B1F8699" w14:textId="77777777" w:rsidR="00DD62A4" w:rsidRDefault="00DD62A4" w:rsidP="00DD62A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Zarządu Powiatu Pajęczańskiego</w:t>
      </w:r>
    </w:p>
    <w:p w14:paraId="237B5188" w14:textId="51CB9B29" w:rsidR="00DD62A4" w:rsidRDefault="00DD62A4" w:rsidP="00DD62A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F452F7">
        <w:rPr>
          <w:b/>
          <w:bCs/>
          <w:sz w:val="22"/>
          <w:szCs w:val="22"/>
        </w:rPr>
        <w:t xml:space="preserve">24 </w:t>
      </w:r>
      <w:r>
        <w:rPr>
          <w:b/>
          <w:bCs/>
          <w:sz w:val="22"/>
          <w:szCs w:val="22"/>
        </w:rPr>
        <w:t>listopada 2023 r.</w:t>
      </w:r>
    </w:p>
    <w:p w14:paraId="4CF39FDA" w14:textId="77777777" w:rsidR="00DD62A4" w:rsidRDefault="00DD62A4" w:rsidP="00DD62A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3948590B" w14:textId="77777777" w:rsidR="00DD62A4" w:rsidRDefault="00DD62A4" w:rsidP="00DD62A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zatrudnienia oraz powierzenia pełnienia obowiązków Dyrektora Regionalnego Centrum Rozwoju Kultury i Turystyki z/s w Działoszynie</w:t>
      </w:r>
    </w:p>
    <w:p w14:paraId="278CD596" w14:textId="77777777" w:rsidR="00DD62A4" w:rsidRDefault="00DD62A4" w:rsidP="00DD62A4">
      <w:pPr>
        <w:autoSpaceDE w:val="0"/>
        <w:spacing w:line="360" w:lineRule="auto"/>
        <w:rPr>
          <w:b/>
          <w:bCs/>
          <w:sz w:val="22"/>
          <w:szCs w:val="22"/>
        </w:rPr>
      </w:pPr>
    </w:p>
    <w:p w14:paraId="5E2DB010" w14:textId="77777777" w:rsidR="00F452F7" w:rsidRDefault="00F452F7" w:rsidP="00DD62A4">
      <w:pPr>
        <w:autoSpaceDE w:val="0"/>
        <w:spacing w:line="360" w:lineRule="auto"/>
        <w:rPr>
          <w:b/>
          <w:bCs/>
          <w:sz w:val="22"/>
          <w:szCs w:val="22"/>
        </w:rPr>
      </w:pPr>
    </w:p>
    <w:p w14:paraId="60EAA61E" w14:textId="49FFC875" w:rsidR="00DD62A4" w:rsidRDefault="00DD62A4" w:rsidP="00DD62A4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32 ust. 1 i ust. 2 pkt 5 ustawy z dnia 5 czerwca 1998 r. o samorządzie powiatowym </w:t>
      </w:r>
      <w:r>
        <w:rPr>
          <w:sz w:val="22"/>
          <w:szCs w:val="22"/>
        </w:rPr>
        <w:br/>
        <w:t xml:space="preserve">(t. j. Dz. U. z 2022 r., poz. 1526 z późn. zm.) i art. 16a ustawy z dnia 25 października 1991 r. </w:t>
      </w:r>
      <w:r w:rsidR="00F452F7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o organizowaniu i prowadzeniu działalności kulturalnej (t. j. Dz. U. z 2020 r., poz. 194 z późn. zm.), </w:t>
      </w:r>
      <w:r w:rsidR="00297AE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uchwala się co następuje:</w:t>
      </w:r>
    </w:p>
    <w:p w14:paraId="24F3C9CE" w14:textId="77777777" w:rsidR="00DD62A4" w:rsidRDefault="00DD62A4" w:rsidP="00DD62A4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791B5CF" w14:textId="0F3AB7D1" w:rsidR="00DD62A4" w:rsidRDefault="00DD62A4" w:rsidP="00DD62A4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1. Zatrudnia się Panią Renatę Błasiak na stanowisku </w:t>
      </w:r>
      <w:r w:rsidR="00F452F7">
        <w:rPr>
          <w:sz w:val="22"/>
          <w:szCs w:val="22"/>
        </w:rPr>
        <w:t>p</w:t>
      </w:r>
      <w:r>
        <w:rPr>
          <w:sz w:val="22"/>
          <w:szCs w:val="22"/>
        </w:rPr>
        <w:t xml:space="preserve">ełniącego </w:t>
      </w:r>
      <w:r w:rsidR="00F452F7">
        <w:rPr>
          <w:sz w:val="22"/>
          <w:szCs w:val="22"/>
        </w:rPr>
        <w:t>o</w:t>
      </w:r>
      <w:r>
        <w:rPr>
          <w:sz w:val="22"/>
          <w:szCs w:val="22"/>
        </w:rPr>
        <w:t>bowiązki Dyrektora  Regionalnego Centrum Rozwoju Kultury i Turystyki z/s w Działoszynie.</w:t>
      </w:r>
    </w:p>
    <w:p w14:paraId="6BF89519" w14:textId="3A4D8F57" w:rsidR="00DD62A4" w:rsidRDefault="00DD62A4" w:rsidP="00DD62A4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Warunki pracy i płacy określone zostaną odrębną umową o pracę, zawartą na okres </w:t>
      </w:r>
      <w:r w:rsidR="002F0C62">
        <w:rPr>
          <w:sz w:val="22"/>
          <w:szCs w:val="22"/>
        </w:rPr>
        <w:t>dwóch</w:t>
      </w:r>
      <w:r>
        <w:rPr>
          <w:sz w:val="22"/>
          <w:szCs w:val="22"/>
        </w:rPr>
        <w:t xml:space="preserve"> miesięcy </w:t>
      </w:r>
      <w:r>
        <w:rPr>
          <w:sz w:val="22"/>
          <w:szCs w:val="22"/>
        </w:rPr>
        <w:br/>
        <w:t>tj. od 1 grudnia 2023 r. do</w:t>
      </w:r>
      <w:r w:rsidR="002F0C62">
        <w:rPr>
          <w:sz w:val="22"/>
          <w:szCs w:val="22"/>
        </w:rPr>
        <w:t xml:space="preserve"> 31 stycznia 2024 r.</w:t>
      </w:r>
      <w:r>
        <w:rPr>
          <w:sz w:val="22"/>
          <w:szCs w:val="22"/>
        </w:rPr>
        <w:t xml:space="preserve"> </w:t>
      </w:r>
    </w:p>
    <w:p w14:paraId="5882F2CE" w14:textId="77777777" w:rsidR="00F452F7" w:rsidRDefault="00F452F7" w:rsidP="00DD62A4">
      <w:pPr>
        <w:autoSpaceDE w:val="0"/>
        <w:spacing w:line="360" w:lineRule="auto"/>
        <w:jc w:val="both"/>
        <w:rPr>
          <w:sz w:val="22"/>
          <w:szCs w:val="22"/>
        </w:rPr>
      </w:pPr>
    </w:p>
    <w:p w14:paraId="3A7CC430" w14:textId="10EA9595" w:rsidR="00DD62A4" w:rsidRDefault="00DD62A4" w:rsidP="00DD62A4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  <w:r>
        <w:rPr>
          <w:sz w:val="22"/>
          <w:szCs w:val="22"/>
        </w:rPr>
        <w:t xml:space="preserve"> 1. Z dniem zatrudnienia 1 grudnia 2023 r. na stanowisku </w:t>
      </w:r>
      <w:r w:rsidR="003B363F">
        <w:rPr>
          <w:sz w:val="22"/>
          <w:szCs w:val="22"/>
        </w:rPr>
        <w:t>p</w:t>
      </w:r>
      <w:r>
        <w:rPr>
          <w:sz w:val="22"/>
          <w:szCs w:val="22"/>
        </w:rPr>
        <w:t xml:space="preserve">ełniącego </w:t>
      </w:r>
      <w:r w:rsidR="003B363F">
        <w:rPr>
          <w:sz w:val="22"/>
          <w:szCs w:val="22"/>
        </w:rPr>
        <w:t>o</w:t>
      </w:r>
      <w:r>
        <w:rPr>
          <w:sz w:val="22"/>
          <w:szCs w:val="22"/>
        </w:rPr>
        <w:t>bowiązki Dyrektora Regionalnego Centrum Rozwoju Kultury i Turystyki z/s w Działoszynie  powierza się Pani Ren</w:t>
      </w:r>
      <w:r w:rsidR="003B363F">
        <w:rPr>
          <w:sz w:val="22"/>
          <w:szCs w:val="22"/>
        </w:rPr>
        <w:t>acie</w:t>
      </w:r>
      <w:r>
        <w:rPr>
          <w:sz w:val="22"/>
          <w:szCs w:val="22"/>
        </w:rPr>
        <w:t xml:space="preserve"> Błasiak pełnienie obowiązków Dyrektora Regionalnego Centrum Rozwoju Kultury i Turystyki z/s w Działoszynie.</w:t>
      </w:r>
    </w:p>
    <w:p w14:paraId="2DC86E31" w14:textId="12772F4F" w:rsidR="00DD62A4" w:rsidRDefault="00DD62A4" w:rsidP="006D473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 Udziela się Pani Renacie Błasiak, na czas pełnienia obowiązków, pełnomocnictwa do kierowania całokształtem działalności Regionalnego Centrum Rozwoju Kultury i Turystyki z/s w Działoszynie.</w:t>
      </w:r>
    </w:p>
    <w:p w14:paraId="26AF2E4A" w14:textId="77777777" w:rsidR="006D4736" w:rsidRPr="00F452F7" w:rsidRDefault="006D4736" w:rsidP="006D4736">
      <w:pPr>
        <w:autoSpaceDE w:val="0"/>
        <w:spacing w:line="360" w:lineRule="auto"/>
        <w:jc w:val="both"/>
        <w:rPr>
          <w:b/>
          <w:bCs/>
          <w:sz w:val="16"/>
          <w:szCs w:val="16"/>
        </w:rPr>
      </w:pPr>
    </w:p>
    <w:p w14:paraId="7D3828FC" w14:textId="2579932C" w:rsidR="00DD62A4" w:rsidRDefault="00DD62A4" w:rsidP="00DD62A4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6D473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Wykonanie uchwały powierza się Staroście Pajęczańskiemu.</w:t>
      </w:r>
    </w:p>
    <w:p w14:paraId="34E049D5" w14:textId="77777777" w:rsidR="00F452F7" w:rsidRPr="00F452F7" w:rsidRDefault="00F452F7" w:rsidP="00DD62A4">
      <w:pPr>
        <w:autoSpaceDE w:val="0"/>
        <w:spacing w:line="360" w:lineRule="auto"/>
        <w:ind w:firstLine="708"/>
        <w:jc w:val="both"/>
        <w:rPr>
          <w:b/>
          <w:bCs/>
          <w:sz w:val="16"/>
          <w:szCs w:val="16"/>
        </w:rPr>
      </w:pPr>
    </w:p>
    <w:p w14:paraId="6E894DEB" w14:textId="2DA4F7D8" w:rsidR="00DD62A4" w:rsidRDefault="00DD62A4" w:rsidP="00DD62A4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6D473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Uchwała wchodzi w życie z dniem podjęcia z mocą obowiązującą od dnia 1 grudnia 2023 r.</w:t>
      </w:r>
    </w:p>
    <w:p w14:paraId="247F32AC" w14:textId="77777777" w:rsidR="00DD62A4" w:rsidRPr="00F452F7" w:rsidRDefault="00DD62A4" w:rsidP="00DD62A4">
      <w:pPr>
        <w:autoSpaceDE w:val="0"/>
        <w:spacing w:line="360" w:lineRule="auto"/>
        <w:rPr>
          <w:sz w:val="16"/>
          <w:szCs w:val="16"/>
        </w:rPr>
      </w:pPr>
    </w:p>
    <w:p w14:paraId="09AF2381" w14:textId="144BEC6B" w:rsidR="00F452F7" w:rsidRPr="00F452F7" w:rsidRDefault="00F452F7" w:rsidP="00F452F7">
      <w:pPr>
        <w:autoSpaceDE w:val="0"/>
        <w:spacing w:line="360" w:lineRule="auto"/>
        <w:ind w:left="4956"/>
        <w:jc w:val="center"/>
        <w:rPr>
          <w:b/>
          <w:bCs/>
          <w:sz w:val="22"/>
          <w:szCs w:val="22"/>
        </w:rPr>
      </w:pPr>
      <w:r w:rsidRPr="00F452F7">
        <w:rPr>
          <w:b/>
          <w:bCs/>
          <w:sz w:val="22"/>
          <w:szCs w:val="22"/>
        </w:rPr>
        <w:t>Przewodniczący Zarządu Powiatu</w:t>
      </w:r>
    </w:p>
    <w:p w14:paraId="4A25362D" w14:textId="77777777" w:rsidR="00F452F7" w:rsidRPr="00F452F7" w:rsidRDefault="00F452F7" w:rsidP="00F452F7">
      <w:pPr>
        <w:autoSpaceDE w:val="0"/>
        <w:spacing w:line="360" w:lineRule="auto"/>
        <w:ind w:left="4956"/>
        <w:jc w:val="center"/>
        <w:rPr>
          <w:b/>
          <w:bCs/>
          <w:sz w:val="22"/>
          <w:szCs w:val="22"/>
        </w:rPr>
      </w:pPr>
    </w:p>
    <w:p w14:paraId="52D4ECBF" w14:textId="1C1E1067" w:rsidR="00F452F7" w:rsidRPr="00F452F7" w:rsidRDefault="00F452F7" w:rsidP="00F452F7">
      <w:pPr>
        <w:autoSpaceDE w:val="0"/>
        <w:spacing w:line="360" w:lineRule="auto"/>
        <w:ind w:left="4956"/>
        <w:jc w:val="center"/>
        <w:rPr>
          <w:b/>
          <w:bCs/>
          <w:i/>
          <w:iCs/>
          <w:sz w:val="22"/>
          <w:szCs w:val="22"/>
        </w:rPr>
      </w:pPr>
      <w:r w:rsidRPr="00F452F7">
        <w:rPr>
          <w:b/>
          <w:bCs/>
          <w:i/>
          <w:iCs/>
          <w:sz w:val="22"/>
          <w:szCs w:val="22"/>
        </w:rPr>
        <w:t>Zbigniew Gajęcki</w:t>
      </w:r>
    </w:p>
    <w:p w14:paraId="7979FA3E" w14:textId="486806E6" w:rsidR="00DD62A4" w:rsidRDefault="00DD62A4" w:rsidP="00F452F7">
      <w:pPr>
        <w:autoSpaceDE w:val="0"/>
        <w:spacing w:line="360" w:lineRule="auto"/>
        <w:ind w:left="4248" w:firstLine="708"/>
        <w:rPr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ab/>
      </w:r>
    </w:p>
    <w:p w14:paraId="578209D8" w14:textId="77777777" w:rsidR="00DD62A4" w:rsidRDefault="00DD62A4" w:rsidP="00F452F7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32C07DE9" w14:textId="77777777" w:rsidR="00DD62A4" w:rsidRDefault="00DD62A4" w:rsidP="00F452F7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DAB1057" w14:textId="77777777" w:rsidR="00DD62A4" w:rsidRDefault="00DD62A4" w:rsidP="001055CE">
      <w:pPr>
        <w:pStyle w:val="Tekstpodstawow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9E9207" w14:textId="77777777" w:rsidR="00DD62A4" w:rsidRDefault="00DD62A4" w:rsidP="001055CE">
      <w:pPr>
        <w:pStyle w:val="Tekstpodstawow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4C54E7C4" w14:textId="77777777" w:rsidR="00DD62A4" w:rsidRDefault="00DD62A4" w:rsidP="001055CE">
      <w:pPr>
        <w:pStyle w:val="Tekstpodstawow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704C2025" w14:textId="77777777" w:rsidR="00DD62A4" w:rsidRDefault="00DD62A4" w:rsidP="001055CE">
      <w:pPr>
        <w:pStyle w:val="Tekstpodstawow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</w:pP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</w:p>
    <w:sectPr w:rsidR="00DD62A4" w:rsidSect="00F452F7">
      <w:pgSz w:w="12240" w:h="15840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num w:numId="1" w16cid:durableId="147680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A4"/>
    <w:rsid w:val="000925E6"/>
    <w:rsid w:val="001055CE"/>
    <w:rsid w:val="00297AEC"/>
    <w:rsid w:val="002F0C62"/>
    <w:rsid w:val="003B363F"/>
    <w:rsid w:val="00567394"/>
    <w:rsid w:val="006D4736"/>
    <w:rsid w:val="00D24212"/>
    <w:rsid w:val="00DD62A4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008B"/>
  <w15:chartTrackingRefBased/>
  <w15:docId w15:val="{C8DDB957-F5A6-4112-94E2-A02B72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2A4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62A4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D62A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 2</dc:creator>
  <cp:keywords/>
  <dc:description/>
  <cp:lastModifiedBy>Anna Pazera</cp:lastModifiedBy>
  <cp:revision>16</cp:revision>
  <cp:lastPrinted>2023-11-24T08:46:00Z</cp:lastPrinted>
  <dcterms:created xsi:type="dcterms:W3CDTF">2023-11-20T08:38:00Z</dcterms:created>
  <dcterms:modified xsi:type="dcterms:W3CDTF">2023-11-24T08:46:00Z</dcterms:modified>
</cp:coreProperties>
</file>