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1860" w14:textId="26E780C3" w:rsidR="001E3AB6" w:rsidRPr="00C151D6" w:rsidRDefault="00C151D6" w:rsidP="00A665D7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151D6">
        <w:rPr>
          <w:rFonts w:ascii="Arial" w:hAnsi="Arial" w:cs="Arial"/>
          <w:b/>
          <w:bCs/>
        </w:rPr>
        <w:t>Uchwała Nr</w:t>
      </w:r>
      <w:r w:rsidR="00EB09AD">
        <w:rPr>
          <w:rFonts w:ascii="Arial" w:hAnsi="Arial" w:cs="Arial"/>
          <w:b/>
          <w:bCs/>
        </w:rPr>
        <w:t xml:space="preserve"> 548/</w:t>
      </w:r>
      <w:r w:rsidRPr="00C151D6">
        <w:rPr>
          <w:rFonts w:ascii="Arial" w:hAnsi="Arial" w:cs="Arial"/>
          <w:b/>
          <w:bCs/>
        </w:rPr>
        <w:t>2</w:t>
      </w:r>
      <w:r w:rsidR="00F36598">
        <w:rPr>
          <w:rFonts w:ascii="Arial" w:hAnsi="Arial" w:cs="Arial"/>
          <w:b/>
          <w:bCs/>
        </w:rPr>
        <w:t>2</w:t>
      </w:r>
    </w:p>
    <w:p w14:paraId="688A5701" w14:textId="52F858B6" w:rsidR="00C151D6" w:rsidRPr="00C151D6" w:rsidRDefault="00C151D6" w:rsidP="00A665D7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151D6">
        <w:rPr>
          <w:rFonts w:ascii="Arial" w:hAnsi="Arial" w:cs="Arial"/>
          <w:b/>
          <w:bCs/>
        </w:rPr>
        <w:t>Zarządu Powiatu Pajęczańskiego</w:t>
      </w:r>
    </w:p>
    <w:p w14:paraId="1C70187C" w14:textId="1481C455" w:rsidR="00C151D6" w:rsidRDefault="00C151D6" w:rsidP="00A665D7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151D6">
        <w:rPr>
          <w:rFonts w:ascii="Arial" w:hAnsi="Arial" w:cs="Arial"/>
          <w:b/>
          <w:bCs/>
        </w:rPr>
        <w:t>z dnia</w:t>
      </w:r>
      <w:r w:rsidR="00EB09AD">
        <w:rPr>
          <w:rFonts w:ascii="Arial" w:hAnsi="Arial" w:cs="Arial"/>
          <w:b/>
          <w:bCs/>
        </w:rPr>
        <w:t xml:space="preserve"> 27</w:t>
      </w:r>
      <w:r w:rsidRPr="00C151D6">
        <w:rPr>
          <w:rFonts w:ascii="Arial" w:hAnsi="Arial" w:cs="Arial"/>
          <w:b/>
          <w:bCs/>
        </w:rPr>
        <w:t xml:space="preserve"> </w:t>
      </w:r>
      <w:r w:rsidR="0001509F">
        <w:rPr>
          <w:rFonts w:ascii="Arial" w:hAnsi="Arial" w:cs="Arial"/>
          <w:b/>
          <w:bCs/>
        </w:rPr>
        <w:t>grudnia</w:t>
      </w:r>
      <w:r w:rsidRPr="00C151D6">
        <w:rPr>
          <w:rFonts w:ascii="Arial" w:hAnsi="Arial" w:cs="Arial"/>
          <w:b/>
          <w:bCs/>
        </w:rPr>
        <w:t xml:space="preserve"> 202</w:t>
      </w:r>
      <w:r w:rsidR="005227A0">
        <w:rPr>
          <w:rFonts w:ascii="Arial" w:hAnsi="Arial" w:cs="Arial"/>
          <w:b/>
          <w:bCs/>
        </w:rPr>
        <w:t>2</w:t>
      </w:r>
      <w:r w:rsidRPr="00C151D6">
        <w:rPr>
          <w:rFonts w:ascii="Arial" w:hAnsi="Arial" w:cs="Arial"/>
          <w:b/>
          <w:bCs/>
        </w:rPr>
        <w:t xml:space="preserve">r. </w:t>
      </w:r>
    </w:p>
    <w:p w14:paraId="5155A939" w14:textId="77777777" w:rsidR="00A665D7" w:rsidRPr="00C151D6" w:rsidRDefault="00A665D7" w:rsidP="00A665D7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23CB8462" w14:textId="7C165042" w:rsidR="00C151D6" w:rsidRDefault="00C151D6" w:rsidP="00A665D7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</w:t>
      </w:r>
      <w:r w:rsidRPr="00C151D6">
        <w:rPr>
          <w:rFonts w:ascii="Arial" w:hAnsi="Arial" w:cs="Arial"/>
          <w:b/>
          <w:bCs/>
        </w:rPr>
        <w:t xml:space="preserve"> sprawie</w:t>
      </w:r>
      <w:r>
        <w:rPr>
          <w:rFonts w:ascii="Arial" w:hAnsi="Arial" w:cs="Arial"/>
          <w:b/>
          <w:bCs/>
        </w:rPr>
        <w:t xml:space="preserve"> uzgodnienia projektu</w:t>
      </w:r>
      <w:r w:rsidR="0089133E">
        <w:rPr>
          <w:rFonts w:ascii="Arial" w:hAnsi="Arial" w:cs="Arial"/>
          <w:b/>
          <w:bCs/>
        </w:rPr>
        <w:t xml:space="preserve"> </w:t>
      </w:r>
      <w:r w:rsidR="0001509F">
        <w:rPr>
          <w:rFonts w:ascii="Arial" w:hAnsi="Arial" w:cs="Arial"/>
          <w:b/>
          <w:bCs/>
        </w:rPr>
        <w:t xml:space="preserve">miejscowego planu zagospodarowania przestrzennego dla obszaru położonego w obrębie geodezyjnym Chorzew </w:t>
      </w:r>
      <w:r w:rsidR="00A665D7">
        <w:rPr>
          <w:rFonts w:ascii="Arial" w:hAnsi="Arial" w:cs="Arial"/>
          <w:b/>
          <w:bCs/>
        </w:rPr>
        <w:t xml:space="preserve">                            </w:t>
      </w:r>
      <w:r w:rsidR="0001509F">
        <w:rPr>
          <w:rFonts w:ascii="Arial" w:hAnsi="Arial" w:cs="Arial"/>
          <w:b/>
          <w:bCs/>
        </w:rPr>
        <w:t>wraz z prognozą oddziaływania na środowisko</w:t>
      </w:r>
    </w:p>
    <w:p w14:paraId="698A6D71" w14:textId="2539CE09" w:rsidR="00C151D6" w:rsidRDefault="00C151D6" w:rsidP="00A665D7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5A1FA0D" w14:textId="77777777" w:rsidR="00A665D7" w:rsidRDefault="00A665D7" w:rsidP="00A665D7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AE50A96" w14:textId="2C01D8E2" w:rsidR="00C151D6" w:rsidRDefault="00C151D6" w:rsidP="00A665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Na podstawie § 57 ust. 1 i ust. 4 Statutu Powiatu Pajęczańskiego, stanowiącego załącznik do uchwały nr 270/XLI/18 Rady Powiatu Pajęczańskiego z dnia 27 września 2018r. (</w:t>
      </w:r>
      <w:r w:rsidR="00A665D7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z. Urz. Woj. </w:t>
      </w:r>
      <w:proofErr w:type="spellStart"/>
      <w:r>
        <w:rPr>
          <w:rFonts w:ascii="Arial" w:hAnsi="Arial" w:cs="Arial"/>
        </w:rPr>
        <w:t>Łódz</w:t>
      </w:r>
      <w:proofErr w:type="spellEnd"/>
      <w:r>
        <w:rPr>
          <w:rFonts w:ascii="Arial" w:hAnsi="Arial" w:cs="Arial"/>
        </w:rPr>
        <w:t xml:space="preserve">. </w:t>
      </w:r>
      <w:r w:rsidR="003D27D3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2018r. poz. 5053), </w:t>
      </w:r>
      <w:r w:rsidR="00A665D7">
        <w:rPr>
          <w:rFonts w:ascii="Arial" w:hAnsi="Arial" w:cs="Arial"/>
        </w:rPr>
        <w:t xml:space="preserve">zmienionej uchwałą nr 203?XXXIV/21 Rady Powiatu Pajęczańskiego z dnia 31 marca 2021r. (Dz. Urz. Woj. </w:t>
      </w:r>
      <w:proofErr w:type="spellStart"/>
      <w:r w:rsidR="00A665D7">
        <w:rPr>
          <w:rFonts w:ascii="Arial" w:hAnsi="Arial" w:cs="Arial"/>
        </w:rPr>
        <w:t>Łódz</w:t>
      </w:r>
      <w:proofErr w:type="spellEnd"/>
      <w:r w:rsidR="00A665D7">
        <w:rPr>
          <w:rFonts w:ascii="Arial" w:hAnsi="Arial" w:cs="Arial"/>
        </w:rPr>
        <w:t xml:space="preserve">. z 2021 r. poz. 1865), </w:t>
      </w:r>
      <w:r>
        <w:rPr>
          <w:rFonts w:ascii="Arial" w:hAnsi="Arial" w:cs="Arial"/>
        </w:rPr>
        <w:t>art. 17 pkt 6 lit. b ustawy z dnia 27 marca 2003r.</w:t>
      </w:r>
      <w:r w:rsidR="00A665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planowaniu i zagospodarowaniu przestrzennym </w:t>
      </w:r>
      <w:r w:rsidR="00A665D7">
        <w:rPr>
          <w:rFonts w:ascii="Arial" w:hAnsi="Arial" w:cs="Arial"/>
        </w:rPr>
        <w:t xml:space="preserve">                </w:t>
      </w:r>
      <w:r w:rsidR="0001509F">
        <w:rPr>
          <w:rFonts w:ascii="Arial" w:hAnsi="Arial" w:cs="Arial"/>
        </w:rPr>
        <w:t>(</w:t>
      </w:r>
      <w:proofErr w:type="spellStart"/>
      <w:r w:rsidR="0001509F">
        <w:rPr>
          <w:rFonts w:ascii="Arial" w:hAnsi="Arial" w:cs="Arial"/>
        </w:rPr>
        <w:t>t.j</w:t>
      </w:r>
      <w:proofErr w:type="spellEnd"/>
      <w:r w:rsidR="0001509F">
        <w:rPr>
          <w:rFonts w:ascii="Arial" w:hAnsi="Arial" w:cs="Arial"/>
        </w:rPr>
        <w:t>. Dz. U. z 2022r. poz. 503</w:t>
      </w:r>
      <w:r w:rsidR="00943D03">
        <w:rPr>
          <w:rFonts w:ascii="Arial" w:hAnsi="Arial" w:cs="Arial"/>
        </w:rPr>
        <w:t xml:space="preserve"> z późn. zm.</w:t>
      </w:r>
      <w:r>
        <w:rPr>
          <w:rFonts w:ascii="Arial" w:hAnsi="Arial" w:cs="Arial"/>
        </w:rPr>
        <w:t>), w związku</w:t>
      </w:r>
      <w:r w:rsidR="00943D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art. 106 ustawy z dnia 14 czerwca 1960r. kodeks postępowania administracyjnego</w:t>
      </w:r>
      <w:r w:rsidR="00A665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t</w:t>
      </w:r>
      <w:r w:rsidR="0001509F">
        <w:rPr>
          <w:rFonts w:ascii="Arial" w:hAnsi="Arial" w:cs="Arial"/>
        </w:rPr>
        <w:t>.</w:t>
      </w:r>
      <w:r>
        <w:rPr>
          <w:rFonts w:ascii="Arial" w:hAnsi="Arial" w:cs="Arial"/>
        </w:rPr>
        <w:t>j</w:t>
      </w:r>
      <w:proofErr w:type="spellEnd"/>
      <w:r w:rsidR="000150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Dz. U. z 202</w:t>
      </w:r>
      <w:r w:rsidR="0001509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r. poz. </w:t>
      </w:r>
      <w:r w:rsidR="0001509F">
        <w:rPr>
          <w:rFonts w:ascii="Arial" w:hAnsi="Arial" w:cs="Arial"/>
        </w:rPr>
        <w:t>2000</w:t>
      </w:r>
      <w:r w:rsidR="00943D03">
        <w:rPr>
          <w:rFonts w:ascii="Arial" w:hAnsi="Arial" w:cs="Arial"/>
        </w:rPr>
        <w:t xml:space="preserve"> z </w:t>
      </w:r>
      <w:proofErr w:type="spellStart"/>
      <w:r w:rsidR="00943D03">
        <w:rPr>
          <w:rFonts w:ascii="Arial" w:hAnsi="Arial" w:cs="Arial"/>
        </w:rPr>
        <w:t>póżn</w:t>
      </w:r>
      <w:proofErr w:type="spellEnd"/>
      <w:r w:rsidR="00943D03">
        <w:rPr>
          <w:rFonts w:ascii="Arial" w:hAnsi="Arial" w:cs="Arial"/>
        </w:rPr>
        <w:t>. zm.</w:t>
      </w:r>
      <w:r>
        <w:rPr>
          <w:rFonts w:ascii="Arial" w:hAnsi="Arial" w:cs="Arial"/>
        </w:rPr>
        <w:t>) uchwala się co następuje:</w:t>
      </w:r>
    </w:p>
    <w:p w14:paraId="1A73FADE" w14:textId="77777777" w:rsidR="00A665D7" w:rsidRDefault="00A665D7" w:rsidP="00A665D7">
      <w:pPr>
        <w:spacing w:after="0" w:line="360" w:lineRule="auto"/>
        <w:jc w:val="both"/>
        <w:rPr>
          <w:rFonts w:ascii="Arial" w:hAnsi="Arial" w:cs="Arial"/>
        </w:rPr>
      </w:pPr>
    </w:p>
    <w:p w14:paraId="70C37660" w14:textId="69C9D3CE" w:rsidR="00C151D6" w:rsidRDefault="00C151D6" w:rsidP="00A665D7">
      <w:pPr>
        <w:spacing w:after="0" w:line="36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665D7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§</w:t>
      </w:r>
      <w:r w:rsidR="001E261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</w:rPr>
        <w:t xml:space="preserve">Uzgadnia się w formie postanowienia, bez zastrzeżeń, projekt </w:t>
      </w:r>
      <w:r w:rsidR="0001509F">
        <w:rPr>
          <w:rFonts w:ascii="Arial" w:hAnsi="Arial" w:cs="Arial"/>
        </w:rPr>
        <w:t>miejscowego planu zagospodarowania przestrzennego dla obszaru położonego w obrębie</w:t>
      </w:r>
      <w:r w:rsidR="003D27D3">
        <w:rPr>
          <w:rFonts w:ascii="Arial" w:hAnsi="Arial" w:cs="Arial"/>
        </w:rPr>
        <w:t xml:space="preserve"> geodezyjnym</w:t>
      </w:r>
      <w:r w:rsidR="0001509F">
        <w:rPr>
          <w:rFonts w:ascii="Arial" w:hAnsi="Arial" w:cs="Arial"/>
        </w:rPr>
        <w:t xml:space="preserve"> Chorzew wraz</w:t>
      </w:r>
      <w:r w:rsidR="003D27D3">
        <w:rPr>
          <w:rFonts w:ascii="Arial" w:hAnsi="Arial" w:cs="Arial"/>
        </w:rPr>
        <w:t xml:space="preserve"> </w:t>
      </w:r>
      <w:r w:rsidR="0001509F">
        <w:rPr>
          <w:rFonts w:ascii="Arial" w:hAnsi="Arial" w:cs="Arial"/>
        </w:rPr>
        <w:t>z prognozą oddziaływania na środowisko</w:t>
      </w:r>
      <w:r w:rsidR="001D1C44">
        <w:rPr>
          <w:rFonts w:ascii="Arial" w:hAnsi="Arial" w:cs="Arial"/>
        </w:rPr>
        <w:t>.</w:t>
      </w:r>
    </w:p>
    <w:p w14:paraId="7ECF757A" w14:textId="77777777" w:rsidR="00A665D7" w:rsidRDefault="00A665D7" w:rsidP="00A665D7">
      <w:pPr>
        <w:spacing w:after="0" w:line="360" w:lineRule="auto"/>
        <w:ind w:left="142" w:hanging="142"/>
        <w:jc w:val="both"/>
        <w:rPr>
          <w:rFonts w:ascii="Arial" w:hAnsi="Arial" w:cs="Arial"/>
        </w:rPr>
      </w:pPr>
    </w:p>
    <w:p w14:paraId="63D476DC" w14:textId="77DABBE2" w:rsidR="00C151D6" w:rsidRDefault="00C151D6" w:rsidP="00A665D7">
      <w:pPr>
        <w:spacing w:after="0" w:line="36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665D7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§</w:t>
      </w:r>
      <w:r w:rsidR="001E261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</w:rPr>
        <w:t>Wykonanie uchwały powierza się Staroście Pajęczańskiemu.</w:t>
      </w:r>
    </w:p>
    <w:p w14:paraId="1D66C2F7" w14:textId="77777777" w:rsidR="00A665D7" w:rsidRDefault="00A665D7" w:rsidP="00A665D7">
      <w:pPr>
        <w:spacing w:after="0" w:line="360" w:lineRule="auto"/>
        <w:ind w:left="142" w:hanging="142"/>
        <w:jc w:val="both"/>
        <w:rPr>
          <w:rFonts w:ascii="Arial" w:hAnsi="Arial" w:cs="Arial"/>
        </w:rPr>
      </w:pPr>
    </w:p>
    <w:p w14:paraId="1B65408A" w14:textId="3744E9CB" w:rsidR="00C151D6" w:rsidRDefault="00C151D6" w:rsidP="00A665D7">
      <w:pPr>
        <w:spacing w:after="0" w:line="36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665D7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§</w:t>
      </w:r>
      <w:r w:rsidR="001E261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</w:rPr>
        <w:t>Uchwała wchodzi w życie z dniem podjęcia.</w:t>
      </w:r>
    </w:p>
    <w:p w14:paraId="6BD486B1" w14:textId="77777777" w:rsidR="001D1C44" w:rsidRDefault="001D1C44" w:rsidP="00A665D7">
      <w:pPr>
        <w:spacing w:after="0" w:line="360" w:lineRule="auto"/>
        <w:jc w:val="both"/>
        <w:rPr>
          <w:rFonts w:ascii="Arial" w:hAnsi="Arial" w:cs="Arial"/>
        </w:rPr>
      </w:pPr>
    </w:p>
    <w:p w14:paraId="3A194AF7" w14:textId="0A524CEF" w:rsidR="00C151D6" w:rsidRDefault="00C151D6" w:rsidP="00A665D7">
      <w:pPr>
        <w:pStyle w:val="Tekstpodstawowywcity"/>
        <w:tabs>
          <w:tab w:val="left" w:pos="5760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E82801">
        <w:rPr>
          <w:rFonts w:ascii="Arial" w:hAnsi="Arial" w:cs="Arial"/>
          <w:b/>
          <w:bCs/>
          <w:sz w:val="22"/>
          <w:szCs w:val="22"/>
        </w:rPr>
        <w:t>Przewodniczący Zarządu Powiatu</w:t>
      </w:r>
    </w:p>
    <w:p w14:paraId="125E2014" w14:textId="77777777" w:rsidR="00A665D7" w:rsidRPr="00E82801" w:rsidRDefault="00A665D7" w:rsidP="00A665D7">
      <w:pPr>
        <w:pStyle w:val="Tekstpodstawowywcity"/>
        <w:tabs>
          <w:tab w:val="left" w:pos="5760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775DBE4B" w14:textId="77777777" w:rsidR="00C151D6" w:rsidRPr="00A665D7" w:rsidRDefault="00C151D6" w:rsidP="00A665D7">
      <w:pPr>
        <w:pStyle w:val="Tekstpodstawowywcity"/>
        <w:tabs>
          <w:tab w:val="left" w:pos="5760"/>
        </w:tabs>
        <w:spacing w:line="360" w:lineRule="auto"/>
        <w:ind w:right="708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A665D7">
        <w:rPr>
          <w:rFonts w:ascii="Arial" w:hAnsi="Arial" w:cs="Arial"/>
          <w:b/>
          <w:bCs/>
          <w:i/>
          <w:iCs/>
          <w:sz w:val="22"/>
          <w:szCs w:val="22"/>
        </w:rPr>
        <w:t>Zbigniew Gajęcki</w:t>
      </w:r>
    </w:p>
    <w:p w14:paraId="6DF395DF" w14:textId="77777777" w:rsidR="00C151D6" w:rsidRPr="00A665D7" w:rsidRDefault="00C151D6" w:rsidP="00A665D7">
      <w:pPr>
        <w:spacing w:after="0" w:line="360" w:lineRule="auto"/>
        <w:rPr>
          <w:rFonts w:ascii="Arial" w:hAnsi="Arial" w:cs="Arial"/>
        </w:rPr>
      </w:pPr>
    </w:p>
    <w:p w14:paraId="3393660A" w14:textId="2260040E" w:rsidR="00C151D6" w:rsidRDefault="00C151D6" w:rsidP="00A665D7">
      <w:pPr>
        <w:spacing w:after="0" w:line="360" w:lineRule="auto"/>
        <w:rPr>
          <w:rFonts w:ascii="Arial" w:hAnsi="Arial" w:cs="Arial"/>
        </w:rPr>
      </w:pPr>
      <w:r w:rsidRPr="00A665D7">
        <w:rPr>
          <w:rFonts w:ascii="Arial" w:hAnsi="Arial" w:cs="Arial"/>
        </w:rPr>
        <w:t>Członkowie Zarządu Powiatu:</w:t>
      </w:r>
    </w:p>
    <w:p w14:paraId="588845BB" w14:textId="77777777" w:rsidR="00A665D7" w:rsidRPr="00A665D7" w:rsidRDefault="00A665D7" w:rsidP="00A665D7">
      <w:pPr>
        <w:spacing w:after="0" w:line="360" w:lineRule="auto"/>
        <w:rPr>
          <w:rFonts w:ascii="Arial" w:hAnsi="Arial" w:cs="Arial"/>
        </w:rPr>
      </w:pPr>
    </w:p>
    <w:p w14:paraId="38BE521E" w14:textId="24057F4E" w:rsidR="00C151D6" w:rsidRPr="00E82801" w:rsidRDefault="00C151D6" w:rsidP="00A665D7">
      <w:pPr>
        <w:pStyle w:val="Akapitzlist"/>
        <w:numPr>
          <w:ilvl w:val="0"/>
          <w:numId w:val="1"/>
        </w:numPr>
        <w:spacing w:line="480" w:lineRule="auto"/>
        <w:ind w:left="425" w:hanging="425"/>
        <w:rPr>
          <w:rFonts w:ascii="Arial" w:hAnsi="Arial" w:cs="Arial"/>
          <w:sz w:val="22"/>
          <w:szCs w:val="22"/>
        </w:rPr>
      </w:pPr>
      <w:r w:rsidRPr="00E82801">
        <w:rPr>
          <w:rFonts w:ascii="Arial" w:hAnsi="Arial" w:cs="Arial"/>
          <w:sz w:val="22"/>
          <w:szCs w:val="22"/>
        </w:rPr>
        <w:t>………………………</w:t>
      </w:r>
      <w:r w:rsidR="00A665D7">
        <w:rPr>
          <w:rFonts w:ascii="Arial" w:hAnsi="Arial" w:cs="Arial"/>
          <w:sz w:val="22"/>
          <w:szCs w:val="22"/>
        </w:rPr>
        <w:t>….</w:t>
      </w:r>
    </w:p>
    <w:p w14:paraId="7861237C" w14:textId="39836297" w:rsidR="00C151D6" w:rsidRPr="00E82801" w:rsidRDefault="00C151D6" w:rsidP="00A665D7">
      <w:pPr>
        <w:pStyle w:val="Akapitzlist"/>
        <w:numPr>
          <w:ilvl w:val="0"/>
          <w:numId w:val="1"/>
        </w:numPr>
        <w:spacing w:line="480" w:lineRule="auto"/>
        <w:ind w:left="425" w:hanging="425"/>
        <w:rPr>
          <w:rFonts w:ascii="Arial" w:hAnsi="Arial" w:cs="Arial"/>
          <w:sz w:val="22"/>
          <w:szCs w:val="22"/>
        </w:rPr>
      </w:pPr>
      <w:r w:rsidRPr="00E82801">
        <w:rPr>
          <w:rFonts w:ascii="Arial" w:hAnsi="Arial" w:cs="Arial"/>
          <w:sz w:val="22"/>
          <w:szCs w:val="22"/>
        </w:rPr>
        <w:t>………………………</w:t>
      </w:r>
      <w:r w:rsidR="00A665D7">
        <w:rPr>
          <w:rFonts w:ascii="Arial" w:hAnsi="Arial" w:cs="Arial"/>
          <w:sz w:val="22"/>
          <w:szCs w:val="22"/>
        </w:rPr>
        <w:t>….</w:t>
      </w:r>
    </w:p>
    <w:p w14:paraId="419B3D0A" w14:textId="19CA65A4" w:rsidR="00C151D6" w:rsidRPr="00E82801" w:rsidRDefault="00C151D6" w:rsidP="00A665D7">
      <w:pPr>
        <w:pStyle w:val="Akapitzlist"/>
        <w:numPr>
          <w:ilvl w:val="0"/>
          <w:numId w:val="1"/>
        </w:numPr>
        <w:spacing w:line="480" w:lineRule="auto"/>
        <w:ind w:left="425" w:hanging="425"/>
        <w:rPr>
          <w:rFonts w:ascii="Arial" w:hAnsi="Arial" w:cs="Arial"/>
          <w:sz w:val="22"/>
          <w:szCs w:val="22"/>
        </w:rPr>
      </w:pPr>
      <w:r w:rsidRPr="00E82801">
        <w:rPr>
          <w:rFonts w:ascii="Arial" w:hAnsi="Arial" w:cs="Arial"/>
          <w:sz w:val="22"/>
          <w:szCs w:val="22"/>
        </w:rPr>
        <w:t>………………………</w:t>
      </w:r>
      <w:r w:rsidR="00A665D7">
        <w:rPr>
          <w:rFonts w:ascii="Arial" w:hAnsi="Arial" w:cs="Arial"/>
          <w:sz w:val="22"/>
          <w:szCs w:val="22"/>
        </w:rPr>
        <w:t>….</w:t>
      </w:r>
    </w:p>
    <w:p w14:paraId="64C37982" w14:textId="0396C160" w:rsidR="00C151D6" w:rsidRPr="00A665D7" w:rsidRDefault="00C151D6" w:rsidP="00A665D7">
      <w:pPr>
        <w:pStyle w:val="Akapitzlist"/>
        <w:numPr>
          <w:ilvl w:val="0"/>
          <w:numId w:val="1"/>
        </w:numPr>
        <w:spacing w:line="480" w:lineRule="auto"/>
        <w:ind w:left="425" w:hanging="425"/>
        <w:rPr>
          <w:rFonts w:ascii="Arial" w:hAnsi="Arial" w:cs="Arial"/>
          <w:sz w:val="22"/>
          <w:szCs w:val="22"/>
        </w:rPr>
      </w:pPr>
      <w:r w:rsidRPr="00E82801">
        <w:rPr>
          <w:rFonts w:ascii="Arial" w:hAnsi="Arial" w:cs="Arial"/>
          <w:sz w:val="22"/>
          <w:szCs w:val="22"/>
        </w:rPr>
        <w:t>………………………</w:t>
      </w:r>
      <w:r w:rsidR="00A665D7">
        <w:rPr>
          <w:rFonts w:ascii="Arial" w:hAnsi="Arial" w:cs="Arial"/>
          <w:sz w:val="22"/>
          <w:szCs w:val="22"/>
        </w:rPr>
        <w:t>….</w:t>
      </w:r>
    </w:p>
    <w:sectPr w:rsidR="00C151D6" w:rsidRPr="00A665D7" w:rsidSect="00A665D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34FCD"/>
    <w:multiLevelType w:val="hybridMultilevel"/>
    <w:tmpl w:val="00A627DC"/>
    <w:lvl w:ilvl="0" w:tplc="F1922F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444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B9"/>
    <w:rsid w:val="00004760"/>
    <w:rsid w:val="0001509F"/>
    <w:rsid w:val="000946B5"/>
    <w:rsid w:val="001C5835"/>
    <w:rsid w:val="001D1C44"/>
    <w:rsid w:val="001E2612"/>
    <w:rsid w:val="001E3AB6"/>
    <w:rsid w:val="0032303A"/>
    <w:rsid w:val="003D27D3"/>
    <w:rsid w:val="00467189"/>
    <w:rsid w:val="00482AED"/>
    <w:rsid w:val="005227A0"/>
    <w:rsid w:val="007362FD"/>
    <w:rsid w:val="007935B9"/>
    <w:rsid w:val="0089133E"/>
    <w:rsid w:val="00943D03"/>
    <w:rsid w:val="00A665D7"/>
    <w:rsid w:val="00C151D6"/>
    <w:rsid w:val="00E57038"/>
    <w:rsid w:val="00EB09AD"/>
    <w:rsid w:val="00F36598"/>
    <w:rsid w:val="00FB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98B2"/>
  <w15:chartTrackingRefBased/>
  <w15:docId w15:val="{C1B6D0A2-79DE-45BA-80C0-1157956F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C151D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5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51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Płomiński</dc:creator>
  <cp:keywords/>
  <dc:description/>
  <cp:lastModifiedBy>Anna Pazera</cp:lastModifiedBy>
  <cp:revision>17</cp:revision>
  <cp:lastPrinted>2022-12-19T13:52:00Z</cp:lastPrinted>
  <dcterms:created xsi:type="dcterms:W3CDTF">2021-09-27T08:38:00Z</dcterms:created>
  <dcterms:modified xsi:type="dcterms:W3CDTF">2022-12-28T07:40:00Z</dcterms:modified>
</cp:coreProperties>
</file>