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D1" w:rsidRPr="00313C83" w:rsidRDefault="005210D1" w:rsidP="00A84BAB">
      <w:pPr>
        <w:pStyle w:val="Default"/>
        <w:jc w:val="both"/>
        <w:rPr>
          <w:rFonts w:ascii="Times New Roman" w:hAnsi="Times New Roman" w:cs="Times New Roman"/>
          <w:sz w:val="20"/>
          <w:szCs w:val="20"/>
        </w:rPr>
      </w:pPr>
    </w:p>
    <w:p w:rsidR="005210D1" w:rsidRPr="00313C83" w:rsidRDefault="005210D1" w:rsidP="00A84BAB">
      <w:pPr>
        <w:pStyle w:val="Default"/>
        <w:jc w:val="both"/>
        <w:rPr>
          <w:rFonts w:ascii="Times New Roman" w:hAnsi="Times New Roman" w:cs="Times New Roman"/>
          <w:sz w:val="20"/>
          <w:szCs w:val="20"/>
        </w:rPr>
      </w:pPr>
    </w:p>
    <w:p w:rsidR="005210D1" w:rsidRPr="00313C83" w:rsidRDefault="005210D1" w:rsidP="00A84BAB">
      <w:pPr>
        <w:pStyle w:val="Default"/>
        <w:jc w:val="both"/>
        <w:rPr>
          <w:rFonts w:ascii="Times New Roman" w:hAnsi="Times New Roman" w:cs="Times New Roman"/>
          <w:sz w:val="20"/>
          <w:szCs w:val="20"/>
        </w:rPr>
      </w:pPr>
    </w:p>
    <w:p w:rsidR="005210D1" w:rsidRPr="00313C83" w:rsidRDefault="005210D1" w:rsidP="00A84BAB">
      <w:pPr>
        <w:pStyle w:val="Default"/>
        <w:ind w:left="4956" w:firstLine="708"/>
        <w:jc w:val="both"/>
        <w:rPr>
          <w:rFonts w:ascii="Times New Roman" w:hAnsi="Times New Roman" w:cs="Times New Roman"/>
          <w:b/>
          <w:color w:val="auto"/>
          <w:sz w:val="20"/>
          <w:szCs w:val="20"/>
        </w:rPr>
      </w:pPr>
      <w:r w:rsidRPr="00313C83">
        <w:rPr>
          <w:rFonts w:ascii="Times New Roman" w:hAnsi="Times New Roman" w:cs="Times New Roman"/>
          <w:b/>
          <w:color w:val="auto"/>
          <w:sz w:val="20"/>
          <w:szCs w:val="20"/>
        </w:rPr>
        <w:t xml:space="preserve">   </w:t>
      </w:r>
      <w:r w:rsidR="00CA3433" w:rsidRPr="00313C83">
        <w:rPr>
          <w:rFonts w:ascii="Times New Roman" w:hAnsi="Times New Roman" w:cs="Times New Roman"/>
          <w:b/>
          <w:color w:val="auto"/>
          <w:sz w:val="20"/>
          <w:szCs w:val="20"/>
        </w:rPr>
        <w:t xml:space="preserve">    </w:t>
      </w:r>
      <w:r w:rsidRPr="00313C83">
        <w:rPr>
          <w:rFonts w:ascii="Times New Roman" w:hAnsi="Times New Roman" w:cs="Times New Roman"/>
          <w:b/>
          <w:color w:val="auto"/>
          <w:sz w:val="20"/>
          <w:szCs w:val="20"/>
        </w:rPr>
        <w:t>Powiat Pajęczański</w:t>
      </w: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ul. Kościuszki 76, 98-330 Pajęczno </w:t>
      </w:r>
    </w:p>
    <w:p w:rsidR="005210D1" w:rsidRPr="00313C83" w:rsidRDefault="005210D1" w:rsidP="00A84BAB">
      <w:pPr>
        <w:pStyle w:val="Default"/>
        <w:ind w:left="4248" w:firstLine="708"/>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tel. +48 34 311 31 20, fax. +48 34 311 31 21</w:t>
      </w:r>
    </w:p>
    <w:p w:rsidR="005210D1" w:rsidRPr="00313C83" w:rsidRDefault="00A84BAB" w:rsidP="00A84BAB">
      <w:pPr>
        <w:pStyle w:val="Default"/>
        <w:ind w:left="4956"/>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005210D1" w:rsidRPr="00313C83">
        <w:rPr>
          <w:rFonts w:ascii="Times New Roman" w:hAnsi="Times New Roman" w:cs="Times New Roman"/>
          <w:color w:val="auto"/>
          <w:sz w:val="20"/>
          <w:szCs w:val="20"/>
        </w:rPr>
        <w:t xml:space="preserve">e-mail: </w:t>
      </w:r>
      <w:hyperlink r:id="rId8" w:history="1">
        <w:r w:rsidR="005210D1" w:rsidRPr="00313C83">
          <w:rPr>
            <w:rStyle w:val="Hipercze"/>
            <w:rFonts w:ascii="Times New Roman" w:hAnsi="Times New Roman" w:cs="Times New Roman"/>
            <w:sz w:val="20"/>
            <w:szCs w:val="20"/>
          </w:rPr>
          <w:t>zamowienia@powiatpajeczno.pl</w:t>
        </w:r>
      </w:hyperlink>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00A84BAB" w:rsidRPr="00313C83">
        <w:rPr>
          <w:rFonts w:ascii="Times New Roman" w:hAnsi="Times New Roman" w:cs="Times New Roman"/>
          <w:color w:val="auto"/>
          <w:sz w:val="20"/>
          <w:szCs w:val="20"/>
        </w:rPr>
        <w:t xml:space="preserve">   </w:t>
      </w:r>
      <w:r w:rsidRPr="00313C83">
        <w:rPr>
          <w:rFonts w:ascii="Times New Roman" w:hAnsi="Times New Roman" w:cs="Times New Roman"/>
          <w:color w:val="auto"/>
          <w:sz w:val="20"/>
          <w:szCs w:val="20"/>
        </w:rPr>
        <w:t xml:space="preserve"> www.powiatpajeczno.pl</w:t>
      </w: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center"/>
        <w:rPr>
          <w:rFonts w:ascii="Times New Roman" w:hAnsi="Times New Roman" w:cs="Times New Roman"/>
          <w:b/>
          <w:color w:val="auto"/>
        </w:rPr>
      </w:pPr>
      <w:r w:rsidRPr="00313C83">
        <w:rPr>
          <w:rFonts w:ascii="Times New Roman" w:hAnsi="Times New Roman" w:cs="Times New Roman"/>
          <w:b/>
          <w:color w:val="auto"/>
        </w:rPr>
        <w:t>SPECYFIKACJA ISTOTNYCH WARUNKÓW ZAMÓWIENIA</w:t>
      </w:r>
    </w:p>
    <w:p w:rsidR="00CA3433" w:rsidRPr="00313C83" w:rsidRDefault="00CA3433" w:rsidP="00A84BAB">
      <w:pPr>
        <w:pStyle w:val="Default"/>
        <w:jc w:val="center"/>
        <w:rPr>
          <w:rFonts w:ascii="Times New Roman" w:hAnsi="Times New Roman" w:cs="Times New Roman"/>
          <w:b/>
          <w:color w:val="auto"/>
        </w:rPr>
      </w:pPr>
    </w:p>
    <w:p w:rsidR="005210D1" w:rsidRPr="00313C83" w:rsidRDefault="005210D1" w:rsidP="00A84BAB">
      <w:pPr>
        <w:pStyle w:val="Default"/>
        <w:jc w:val="center"/>
        <w:rPr>
          <w:rFonts w:ascii="Times New Roman" w:hAnsi="Times New Roman" w:cs="Times New Roman"/>
          <w:color w:val="auto"/>
        </w:rPr>
      </w:pPr>
      <w:r w:rsidRPr="00313C83">
        <w:rPr>
          <w:rFonts w:ascii="Times New Roman" w:hAnsi="Times New Roman" w:cs="Times New Roman"/>
          <w:b/>
          <w:color w:val="auto"/>
        </w:rPr>
        <w:t>PRZETARG NIEOGRANICZONY</w:t>
      </w:r>
    </w:p>
    <w:p w:rsidR="0034074E" w:rsidRPr="00313C83" w:rsidRDefault="0034074E" w:rsidP="00A84BAB">
      <w:pPr>
        <w:pStyle w:val="Default"/>
        <w:jc w:val="center"/>
        <w:rPr>
          <w:rFonts w:ascii="Times New Roman" w:hAnsi="Times New Roman" w:cs="Times New Roman"/>
          <w:color w:val="auto"/>
        </w:rPr>
      </w:pPr>
    </w:p>
    <w:p w:rsidR="0034074E" w:rsidRPr="00313C83" w:rsidRDefault="0034074E"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center"/>
        <w:rPr>
          <w:rFonts w:ascii="Times New Roman" w:hAnsi="Times New Roman" w:cs="Times New Roman"/>
          <w:color w:val="auto"/>
        </w:rPr>
      </w:pPr>
      <w:r w:rsidRPr="00313C83">
        <w:rPr>
          <w:rFonts w:ascii="Times New Roman" w:hAnsi="Times New Roman" w:cs="Times New Roman"/>
          <w:color w:val="auto"/>
        </w:rPr>
        <w:t>dla zadania pn.</w:t>
      </w:r>
    </w:p>
    <w:p w:rsidR="005210D1" w:rsidRPr="00313C83" w:rsidRDefault="005210D1"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A84BAB" w:rsidRPr="00313C83" w:rsidRDefault="00A84BAB" w:rsidP="00A84BAB">
      <w:pPr>
        <w:pStyle w:val="Default"/>
        <w:jc w:val="both"/>
        <w:rPr>
          <w:rFonts w:ascii="Times New Roman" w:hAnsi="Times New Roman" w:cs="Times New Roman"/>
          <w:color w:val="auto"/>
          <w:sz w:val="20"/>
          <w:szCs w:val="20"/>
        </w:rPr>
      </w:pPr>
    </w:p>
    <w:p w:rsidR="00A84BAB" w:rsidRPr="00313C83" w:rsidRDefault="00A84BAB"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5210D1" w:rsidRPr="00313C83" w:rsidRDefault="0034074E" w:rsidP="00A84BAB">
      <w:pPr>
        <w:pStyle w:val="Default"/>
        <w:spacing w:line="360" w:lineRule="auto"/>
        <w:jc w:val="center"/>
        <w:rPr>
          <w:rFonts w:ascii="Times New Roman" w:hAnsi="Times New Roman" w:cs="Times New Roman"/>
          <w:color w:val="auto"/>
        </w:rPr>
      </w:pPr>
      <w:r w:rsidRPr="00313C83">
        <w:rPr>
          <w:rFonts w:ascii="Times New Roman" w:hAnsi="Times New Roman" w:cs="Times New Roman"/>
          <w:b/>
          <w:bCs/>
          <w:color w:val="auto"/>
        </w:rPr>
        <w:t>„</w:t>
      </w:r>
      <w:r w:rsidR="005210D1" w:rsidRPr="00313C83">
        <w:rPr>
          <w:rFonts w:ascii="Times New Roman" w:hAnsi="Times New Roman" w:cs="Times New Roman"/>
          <w:b/>
          <w:bCs/>
          <w:color w:val="auto"/>
        </w:rPr>
        <w:t>Wykonanie i dostaw</w:t>
      </w:r>
      <w:r w:rsidRPr="00313C83">
        <w:rPr>
          <w:rFonts w:ascii="Times New Roman" w:hAnsi="Times New Roman" w:cs="Times New Roman"/>
          <w:b/>
          <w:bCs/>
          <w:color w:val="auto"/>
        </w:rPr>
        <w:t>a</w:t>
      </w:r>
      <w:r w:rsidR="005210D1" w:rsidRPr="00313C83">
        <w:rPr>
          <w:rFonts w:ascii="Times New Roman" w:hAnsi="Times New Roman" w:cs="Times New Roman"/>
          <w:b/>
          <w:bCs/>
          <w:color w:val="auto"/>
        </w:rPr>
        <w:t xml:space="preserve"> tablic rejestracyjnych wraz z odbiorem i zniszczeniem wycofanych z użytku tablic rejestracyjnych</w:t>
      </w:r>
      <w:r w:rsidRPr="00313C83">
        <w:rPr>
          <w:rFonts w:ascii="Times New Roman" w:hAnsi="Times New Roman" w:cs="Times New Roman"/>
          <w:b/>
          <w:bCs/>
          <w:color w:val="auto"/>
        </w:rPr>
        <w:t>”</w:t>
      </w: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E53D13" w:rsidRPr="00313C83" w:rsidRDefault="00E53D13" w:rsidP="00A84BAB">
      <w:pPr>
        <w:pStyle w:val="Default"/>
        <w:ind w:left="5664"/>
        <w:jc w:val="both"/>
        <w:rPr>
          <w:rFonts w:ascii="Times New Roman" w:hAnsi="Times New Roman" w:cs="Times New Roman"/>
          <w:b/>
          <w:i/>
          <w:color w:val="auto"/>
          <w:sz w:val="20"/>
          <w:szCs w:val="20"/>
        </w:rPr>
      </w:pPr>
    </w:p>
    <w:p w:rsidR="00E53D13" w:rsidRPr="00313C83" w:rsidRDefault="00E53D13" w:rsidP="00A84BAB">
      <w:pPr>
        <w:pStyle w:val="Default"/>
        <w:ind w:left="5664"/>
        <w:jc w:val="both"/>
        <w:rPr>
          <w:rFonts w:ascii="Times New Roman" w:hAnsi="Times New Roman" w:cs="Times New Roman"/>
          <w:b/>
          <w:i/>
          <w:color w:val="auto"/>
          <w:sz w:val="20"/>
          <w:szCs w:val="20"/>
        </w:rPr>
      </w:pPr>
    </w:p>
    <w:p w:rsidR="005210D1" w:rsidRPr="00313C83" w:rsidRDefault="0034074E" w:rsidP="00A84BAB">
      <w:pPr>
        <w:pStyle w:val="Default"/>
        <w:ind w:left="5664"/>
        <w:jc w:val="both"/>
        <w:rPr>
          <w:rFonts w:ascii="Times New Roman" w:hAnsi="Times New Roman" w:cs="Times New Roman"/>
          <w:b/>
          <w:i/>
          <w:color w:val="auto"/>
          <w:sz w:val="20"/>
          <w:szCs w:val="20"/>
        </w:rPr>
      </w:pPr>
      <w:r w:rsidRPr="00313C83">
        <w:rPr>
          <w:rFonts w:ascii="Times New Roman" w:hAnsi="Times New Roman" w:cs="Times New Roman"/>
          <w:b/>
          <w:i/>
          <w:color w:val="auto"/>
          <w:sz w:val="20"/>
          <w:szCs w:val="20"/>
        </w:rPr>
        <w:t>Zatwierdzam:</w:t>
      </w:r>
    </w:p>
    <w:p w:rsidR="0034074E" w:rsidRPr="00313C83" w:rsidRDefault="0034074E"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D21F1C" w:rsidRPr="00313C83" w:rsidRDefault="00D21F1C" w:rsidP="00A84BAB">
      <w:pPr>
        <w:pStyle w:val="Default"/>
        <w:jc w:val="both"/>
        <w:rPr>
          <w:rFonts w:ascii="Times New Roman" w:hAnsi="Times New Roman" w:cs="Times New Roman"/>
          <w:color w:val="auto"/>
          <w:sz w:val="20"/>
          <w:szCs w:val="20"/>
        </w:rPr>
      </w:pPr>
    </w:p>
    <w:p w:rsidR="00D21F1C" w:rsidRPr="00313C83" w:rsidRDefault="00D21F1C" w:rsidP="00A84BAB">
      <w:pPr>
        <w:pStyle w:val="Default"/>
        <w:jc w:val="both"/>
        <w:rPr>
          <w:rFonts w:ascii="Times New Roman" w:hAnsi="Times New Roman" w:cs="Times New Roman"/>
          <w:color w:val="auto"/>
          <w:sz w:val="20"/>
          <w:szCs w:val="20"/>
        </w:rPr>
      </w:pPr>
    </w:p>
    <w:p w:rsidR="00D21F1C" w:rsidRPr="00313C83" w:rsidRDefault="00D21F1C" w:rsidP="00A84BAB">
      <w:pPr>
        <w:pStyle w:val="Default"/>
        <w:jc w:val="both"/>
        <w:rPr>
          <w:rFonts w:ascii="Times New Roman" w:hAnsi="Times New Roman" w:cs="Times New Roman"/>
          <w:color w:val="auto"/>
          <w:sz w:val="20"/>
          <w:szCs w:val="20"/>
        </w:rPr>
      </w:pPr>
    </w:p>
    <w:p w:rsidR="0034074E" w:rsidRPr="00313C83" w:rsidRDefault="0034074E" w:rsidP="00A84BAB">
      <w:pPr>
        <w:pStyle w:val="Default"/>
        <w:jc w:val="both"/>
        <w:rPr>
          <w:rFonts w:ascii="Times New Roman" w:hAnsi="Times New Roman" w:cs="Times New Roman"/>
          <w:color w:val="auto"/>
          <w:sz w:val="20"/>
          <w:szCs w:val="20"/>
        </w:rPr>
      </w:pPr>
    </w:p>
    <w:p w:rsidR="005210D1" w:rsidRPr="00313C83" w:rsidRDefault="0034074E" w:rsidP="00D21F1C">
      <w:pPr>
        <w:pStyle w:val="Default"/>
        <w:jc w:val="center"/>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Pajęczno,  </w:t>
      </w:r>
      <w:r w:rsidR="00D21F1C" w:rsidRPr="00313C83">
        <w:rPr>
          <w:rFonts w:ascii="Times New Roman" w:hAnsi="Times New Roman" w:cs="Times New Roman"/>
          <w:color w:val="auto"/>
          <w:sz w:val="20"/>
          <w:szCs w:val="20"/>
        </w:rPr>
        <w:t xml:space="preserve"> dnia </w:t>
      </w:r>
      <w:r w:rsidRPr="00313C83">
        <w:rPr>
          <w:rFonts w:ascii="Times New Roman" w:hAnsi="Times New Roman" w:cs="Times New Roman"/>
          <w:color w:val="auto"/>
          <w:sz w:val="20"/>
          <w:szCs w:val="20"/>
        </w:rPr>
        <w:t>4 grudnia 2018 r.</w:t>
      </w:r>
    </w:p>
    <w:p w:rsidR="00A84BAB" w:rsidRPr="00313C83" w:rsidRDefault="00A84BAB" w:rsidP="00A84BAB">
      <w:pPr>
        <w:pStyle w:val="Default"/>
        <w:jc w:val="both"/>
        <w:rPr>
          <w:rFonts w:ascii="Times New Roman" w:hAnsi="Times New Roman" w:cs="Times New Roman"/>
          <w:color w:val="auto"/>
          <w:sz w:val="20"/>
          <w:szCs w:val="20"/>
        </w:rPr>
      </w:pPr>
    </w:p>
    <w:p w:rsidR="00A84BAB" w:rsidRPr="00313C83" w:rsidRDefault="00A84BAB"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Pr="00313C83">
        <w:rPr>
          <w:rFonts w:ascii="Times New Roman" w:hAnsi="Times New Roman" w:cs="Times New Roman"/>
          <w:b/>
          <w:bCs/>
          <w:color w:val="auto"/>
          <w:sz w:val="20"/>
          <w:szCs w:val="20"/>
        </w:rPr>
        <w:t xml:space="preserve">Specyfikacja istotnych warunków zamówienia </w:t>
      </w:r>
      <w:r w:rsidRPr="00313C83">
        <w:rPr>
          <w:rFonts w:ascii="Times New Roman" w:hAnsi="Times New Roman" w:cs="Times New Roman"/>
          <w:color w:val="auto"/>
          <w:sz w:val="20"/>
          <w:szCs w:val="20"/>
        </w:rPr>
        <w:t xml:space="preserve">(zwana dalej „SIWZ”) </w:t>
      </w:r>
    </w:p>
    <w:p w:rsidR="005210D1" w:rsidRPr="00313C83" w:rsidRDefault="005210D1" w:rsidP="00A84BAB">
      <w:pPr>
        <w:pStyle w:val="Default"/>
        <w:jc w:val="both"/>
        <w:rPr>
          <w:rFonts w:ascii="Times New Roman" w:hAnsi="Times New Roman" w:cs="Times New Roman"/>
          <w:b/>
          <w:bCs/>
          <w:color w:val="auto"/>
          <w:sz w:val="20"/>
          <w:szCs w:val="20"/>
        </w:rPr>
      </w:pPr>
    </w:p>
    <w:p w:rsidR="0034074E" w:rsidRPr="00313C83" w:rsidRDefault="005210D1" w:rsidP="005D6317">
      <w:pPr>
        <w:pStyle w:val="Default"/>
        <w:numPr>
          <w:ilvl w:val="0"/>
          <w:numId w:val="6"/>
        </w:numPr>
        <w:ind w:left="284" w:hanging="284"/>
        <w:jc w:val="both"/>
        <w:rPr>
          <w:rFonts w:ascii="Times New Roman" w:hAnsi="Times New Roman" w:cs="Times New Roman"/>
          <w:b/>
          <w:bCs/>
          <w:color w:val="auto"/>
          <w:sz w:val="20"/>
          <w:szCs w:val="20"/>
        </w:rPr>
      </w:pPr>
      <w:r w:rsidRPr="00313C83">
        <w:rPr>
          <w:rFonts w:ascii="Times New Roman" w:hAnsi="Times New Roman" w:cs="Times New Roman"/>
          <w:b/>
          <w:bCs/>
          <w:color w:val="auto"/>
          <w:sz w:val="20"/>
          <w:szCs w:val="20"/>
        </w:rPr>
        <w:t>Zamawiający:</w:t>
      </w:r>
    </w:p>
    <w:p w:rsidR="005210D1" w:rsidRPr="00313C83" w:rsidRDefault="005210D1" w:rsidP="00A84BAB">
      <w:pPr>
        <w:pStyle w:val="Default"/>
        <w:ind w:left="1080"/>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 </w:t>
      </w:r>
    </w:p>
    <w:p w:rsidR="0034074E" w:rsidRPr="00313C83" w:rsidRDefault="0034074E" w:rsidP="00A84BAB">
      <w:pPr>
        <w:pStyle w:val="Default"/>
        <w:jc w:val="both"/>
        <w:rPr>
          <w:rFonts w:ascii="Times New Roman" w:hAnsi="Times New Roman" w:cs="Times New Roman"/>
          <w:b/>
          <w:color w:val="auto"/>
          <w:sz w:val="20"/>
          <w:szCs w:val="20"/>
        </w:rPr>
      </w:pPr>
      <w:r w:rsidRPr="00313C83">
        <w:rPr>
          <w:rFonts w:ascii="Times New Roman" w:hAnsi="Times New Roman" w:cs="Times New Roman"/>
          <w:b/>
          <w:color w:val="auto"/>
          <w:sz w:val="20"/>
          <w:szCs w:val="20"/>
        </w:rPr>
        <w:t>Powiat Pajęczański</w:t>
      </w:r>
    </w:p>
    <w:p w:rsidR="0034074E" w:rsidRPr="00313C83" w:rsidRDefault="0034074E"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ul. Kościuszki 76, 98-330 Pajęczno </w:t>
      </w:r>
    </w:p>
    <w:p w:rsidR="0034074E" w:rsidRPr="00313C83" w:rsidRDefault="0034074E"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tel. +48 34 311 31 20, fax. +48 34 311 31 21</w:t>
      </w:r>
    </w:p>
    <w:p w:rsidR="0034074E" w:rsidRPr="00313C83" w:rsidRDefault="0034074E"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e-mail: </w:t>
      </w:r>
      <w:hyperlink r:id="rId9" w:history="1">
        <w:r w:rsidRPr="00313C83">
          <w:rPr>
            <w:rStyle w:val="Hipercze"/>
            <w:rFonts w:ascii="Times New Roman" w:hAnsi="Times New Roman" w:cs="Times New Roman"/>
            <w:sz w:val="20"/>
            <w:szCs w:val="20"/>
          </w:rPr>
          <w:t>zamowienia@powiatpajeczno.pl</w:t>
        </w:r>
      </w:hyperlink>
    </w:p>
    <w:p w:rsidR="0034074E" w:rsidRPr="00313C83" w:rsidRDefault="0034074E"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www.powiatpajeczno.pl</w:t>
      </w:r>
    </w:p>
    <w:p w:rsidR="0034074E" w:rsidRPr="00313C83" w:rsidRDefault="0034074E"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II. Tryb udzielenia zamówienia </w:t>
      </w: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Postępowanie prowadzone jest na podstawie art. 39 ustawy z dnia 29 stycznia 2004 r. Prawo zamówień</w:t>
      </w:r>
      <w:r w:rsidR="0034074E" w:rsidRPr="00313C83">
        <w:rPr>
          <w:rFonts w:ascii="Times New Roman" w:hAnsi="Times New Roman" w:cs="Times New Roman"/>
          <w:color w:val="auto"/>
          <w:sz w:val="20"/>
          <w:szCs w:val="20"/>
        </w:rPr>
        <w:t xml:space="preserve"> publicznych (t.j. Dz. U. z 2018 r., poz. 1986</w:t>
      </w:r>
      <w:r w:rsidRPr="00313C83">
        <w:rPr>
          <w:rFonts w:ascii="Times New Roman" w:hAnsi="Times New Roman" w:cs="Times New Roman"/>
          <w:color w:val="auto"/>
          <w:sz w:val="20"/>
          <w:szCs w:val="20"/>
        </w:rPr>
        <w:t xml:space="preserve">) zwanej dalej ustawą Pzp, w trybie przetargu nieograniczonego, którego wartość jest mniejsza niż kwoty określone w przepisach wydanych na podstawie art. 11 ust. 8 ustawy Pzp. </w:t>
      </w:r>
    </w:p>
    <w:p w:rsidR="0034074E" w:rsidRPr="00313C83" w:rsidRDefault="0034074E"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III. Przedmiot zamówienia </w:t>
      </w:r>
      <w:r w:rsidRPr="00313C83">
        <w:rPr>
          <w:rFonts w:ascii="Times New Roman" w:hAnsi="Times New Roman" w:cs="Times New Roman"/>
          <w:color w:val="auto"/>
          <w:sz w:val="20"/>
          <w:szCs w:val="20"/>
        </w:rPr>
        <w:t xml:space="preserve">(CPV: 34928470-3 elementy oznakowania, 14721000-1 glin). </w:t>
      </w:r>
    </w:p>
    <w:p w:rsidR="005210D1" w:rsidRPr="00313C83" w:rsidRDefault="005210D1" w:rsidP="00A84BAB">
      <w:pPr>
        <w:pStyle w:val="Default"/>
        <w:jc w:val="both"/>
        <w:rPr>
          <w:rFonts w:ascii="Times New Roman" w:hAnsi="Times New Roman" w:cs="Times New Roman"/>
          <w:color w:val="auto"/>
          <w:sz w:val="20"/>
          <w:szCs w:val="20"/>
        </w:rPr>
      </w:pP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Przedmiotem zamówienia jest wykonanie i dostawa tablic rejestracyjnych wg obowiązujących wzorów określonych przepisami prawa, w partiach wynikających ze zgłaszanego zapotrzebowania, w odrębnie zapakowanych kompletach (jako komplet należy rozumieć tablice z tym samym numerem rejestracyjnym) oraz odbiór na swój koszt wycofanych z użytku tablic rejestracyjnych jak również ich zniszczenia zgodnie z obowiązującymi przepisami prawa, w sposób uniemożliwiający ich powtórne użycie. </w:t>
      </w:r>
    </w:p>
    <w:p w:rsidR="005210D1" w:rsidRPr="00313C83" w:rsidRDefault="005210D1"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Tablice winny być wykonane zgodnie z: </w:t>
      </w:r>
    </w:p>
    <w:p w:rsidR="005210D1" w:rsidRPr="00313C83" w:rsidRDefault="000B3508" w:rsidP="00A84BAB">
      <w:pPr>
        <w:pStyle w:val="Default"/>
        <w:spacing w:after="60"/>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005210D1" w:rsidRPr="00313C83">
        <w:rPr>
          <w:rFonts w:ascii="Times New Roman" w:hAnsi="Times New Roman" w:cs="Times New Roman"/>
          <w:color w:val="auto"/>
          <w:sz w:val="20"/>
          <w:szCs w:val="20"/>
        </w:rPr>
        <w:t xml:space="preserve">Ustawą z dnia 20 czerwca 1997 r. Prawo o ruchu drogowym (Dz. U. z 2017 r. poz. 1260 z późn. zm.). </w:t>
      </w:r>
    </w:p>
    <w:p w:rsidR="005210D1" w:rsidRPr="00313C83" w:rsidRDefault="000B3508" w:rsidP="00A84BAB">
      <w:pPr>
        <w:pStyle w:val="Default"/>
        <w:spacing w:after="60"/>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005210D1" w:rsidRPr="00313C83">
        <w:rPr>
          <w:rFonts w:ascii="Times New Roman" w:hAnsi="Times New Roman" w:cs="Times New Roman"/>
          <w:color w:val="auto"/>
          <w:sz w:val="20"/>
          <w:szCs w:val="20"/>
        </w:rPr>
        <w:t xml:space="preserve">Rozporządzeniem Ministra Infrastruktury i Budownictwa z dnia 11 grudnia 2017 r. w sprawie rejestracji i oznaczenia pojazdów oraz wymagań dla tablic rejestracyjnych (Dz. U. z 2017 r. poz. 2355 z późn. zm.). </w:t>
      </w:r>
    </w:p>
    <w:p w:rsidR="005210D1" w:rsidRPr="00313C83" w:rsidRDefault="000B3508"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005210D1" w:rsidRPr="00313C83">
        <w:rPr>
          <w:rFonts w:ascii="Times New Roman" w:hAnsi="Times New Roman" w:cs="Times New Roman"/>
          <w:color w:val="auto"/>
          <w:sz w:val="20"/>
          <w:szCs w:val="20"/>
        </w:rPr>
        <w:t xml:space="preserve">Rozporządzeniem Ministra Transportu, Budownictwa i Gospodarki Morskiej z dnia 2 maja 2012 r. w sprawie warunków produkcji i sposobu dystrybucji tablic rejestracyjnych i znaków legalizacyjnych (Dz.U. z 2012 r. poz. 585 z późn. zm.). </w:t>
      </w:r>
    </w:p>
    <w:p w:rsidR="005210D1" w:rsidRPr="00313C83" w:rsidRDefault="005210D1" w:rsidP="00A84BAB">
      <w:pPr>
        <w:pStyle w:val="Default"/>
        <w:jc w:val="both"/>
        <w:rPr>
          <w:rFonts w:ascii="Times New Roman" w:hAnsi="Times New Roman" w:cs="Times New Roman"/>
          <w:color w:val="auto"/>
          <w:sz w:val="20"/>
          <w:szCs w:val="20"/>
        </w:rPr>
      </w:pPr>
    </w:p>
    <w:p w:rsidR="00AD4ACC" w:rsidRPr="00313C83" w:rsidRDefault="005210D1" w:rsidP="00A84BAB">
      <w:pPr>
        <w:jc w:val="both"/>
        <w:rPr>
          <w:rFonts w:ascii="Times New Roman" w:hAnsi="Times New Roman" w:cs="Times New Roman"/>
          <w:sz w:val="20"/>
          <w:szCs w:val="20"/>
        </w:rPr>
      </w:pPr>
      <w:r w:rsidRPr="00313C83">
        <w:rPr>
          <w:rFonts w:ascii="Times New Roman" w:hAnsi="Times New Roman" w:cs="Times New Roman"/>
          <w:sz w:val="20"/>
          <w:szCs w:val="20"/>
        </w:rPr>
        <w:t>Zamawiający szacuje ilość tablic rejestracyjnych objętych przedmiotowym zamówieniem w następujący sposób:</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 xml:space="preserve">Tablice samochodowe zwyczajne (jednorzędowe i dwurzędowe)  - 30000 szt. </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motocyklowe zwyczajne        - 3000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motorowerowe zwyczajne      - 600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samochodowe indywidualne  - 100 kpl.</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motocyklowe indywidualne      - 50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samochodowe zabytkowe       – 50 kpl.</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zabytkowe motocyklowe          - 25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samochodowe tymczasowe  – 100 kpl.</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motocyklowe tymczasowe    –   25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motorowerowe tymczasowe  –   10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samochodowe tymczasowe  badawcze  –  5 kpl.</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motocyklowe tymczasowe  badawcze     –   5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motorowerowe tymczasowe  badawcze   –   2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Wtórniki tablic rejestracyjnych             - 1000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t>Tablice samochodowe dodatkowe      -   400 szt.</w:t>
      </w:r>
    </w:p>
    <w:p w:rsidR="000B3508" w:rsidRPr="00313C83" w:rsidRDefault="000B3508" w:rsidP="00A84BAB">
      <w:pPr>
        <w:pStyle w:val="NormalnyWeb"/>
        <w:numPr>
          <w:ilvl w:val="0"/>
          <w:numId w:val="3"/>
        </w:numPr>
        <w:spacing w:after="0" w:line="360" w:lineRule="auto"/>
        <w:jc w:val="both"/>
        <w:rPr>
          <w:sz w:val="20"/>
          <w:szCs w:val="20"/>
        </w:rPr>
      </w:pPr>
      <w:r w:rsidRPr="00313C83">
        <w:rPr>
          <w:sz w:val="20"/>
          <w:szCs w:val="20"/>
        </w:rPr>
        <w:lastRenderedPageBreak/>
        <w:t>Tablice samochodowe  zmniejszone   -  100 kpl.</w:t>
      </w:r>
    </w:p>
    <w:p w:rsidR="000B3508" w:rsidRPr="00313C83" w:rsidRDefault="000B3508" w:rsidP="00A84BAB">
      <w:pPr>
        <w:pStyle w:val="Default"/>
        <w:ind w:left="720"/>
        <w:jc w:val="both"/>
        <w:rPr>
          <w:rFonts w:ascii="Times New Roman" w:hAnsi="Times New Roman" w:cs="Times New Roman"/>
          <w:sz w:val="20"/>
          <w:szCs w:val="20"/>
        </w:rPr>
      </w:pPr>
    </w:p>
    <w:p w:rsidR="000B3508" w:rsidRPr="00313C83" w:rsidRDefault="000B3508" w:rsidP="00A84BAB">
      <w:pPr>
        <w:pStyle w:val="NormalnyWeb"/>
        <w:spacing w:after="240" w:line="276" w:lineRule="auto"/>
        <w:ind w:firstLine="360"/>
        <w:jc w:val="both"/>
        <w:rPr>
          <w:sz w:val="20"/>
          <w:szCs w:val="20"/>
        </w:rPr>
      </w:pPr>
      <w:r w:rsidRPr="00313C83">
        <w:rPr>
          <w:sz w:val="20"/>
          <w:szCs w:val="20"/>
        </w:rPr>
        <w:t>Podane ilości są wielkościami orientacyjnymi ustalonymi na podstawie przewidywanego zapotrzebowania, przyjętymi w celu porównania ofert i wyboru najkorzystniejszej oferty. W przypadku, w którym faktycznie wykonana ilość nie osiągnie podanych wielkości orientacyjnych, wykonawca nie ma prawa żądania odszkodowania lub wypłaty wynagrodzenia stanowiącego różnicę między wynagrodzeniem określonym a wynagrodzeniem za faktycznie wykonany przedmiot umowy.</w:t>
      </w:r>
    </w:p>
    <w:p w:rsidR="000B3508" w:rsidRPr="00313C83" w:rsidRDefault="000B3508" w:rsidP="00A84BAB">
      <w:pPr>
        <w:pStyle w:val="NormalnyWeb"/>
        <w:spacing w:after="198" w:line="276" w:lineRule="auto"/>
        <w:ind w:firstLine="360"/>
        <w:jc w:val="both"/>
        <w:rPr>
          <w:sz w:val="20"/>
          <w:szCs w:val="20"/>
        </w:rPr>
      </w:pPr>
      <w:r w:rsidRPr="00313C83">
        <w:rPr>
          <w:color w:val="000000"/>
          <w:sz w:val="20"/>
          <w:szCs w:val="20"/>
        </w:rPr>
        <w:t>Do każdej tablicy rejestracyjnej samochodowej jednorzędowej należy dostarczyć ramkę pod tablicę umożliwiającą montaż bez konieczności przewiercania tablicy wraz z nadrukiem reklamowym według wzoru Zamawiającego zawierającą herb powiatu i adres strony internetowej.</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ind w:firstLine="360"/>
        <w:jc w:val="both"/>
        <w:rPr>
          <w:rFonts w:ascii="Times New Roman" w:hAnsi="Times New Roman" w:cs="Times New Roman"/>
          <w:sz w:val="20"/>
          <w:szCs w:val="20"/>
        </w:rPr>
      </w:pPr>
      <w:r w:rsidRPr="00313C83">
        <w:rPr>
          <w:rFonts w:ascii="Times New Roman" w:hAnsi="Times New Roman" w:cs="Times New Roman"/>
          <w:sz w:val="20"/>
          <w:szCs w:val="20"/>
        </w:rPr>
        <w:t xml:space="preserve">Odbiór tablic przez Dostawcę powinien być zorganizowany zgodnie z obowiązującymi przepisami prawa w szczególności w zakresie gospodarki odpadami i ochrony środowiska. Transport odebranych wycofanych tablic rejestracyjnych do siedziby Dostawcy odbywać się będzie na jego własny koszt i ryzyko. </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Wykonawca  użyczy i zainstaluje u Zamawiającego oprogramowanie umożliwiające elektroniczne składanie zamówień na tablice rejestracyjne oraz zapewni przeszkolenie pracowników Zamawiającego w zakresie prawidłowej obsługi tego oprogramowania. Zamawiający wymaga  aby oprogramowanie posiadało co najmniej następujące cechy:</w:t>
      </w:r>
    </w:p>
    <w:p w:rsidR="0045756F" w:rsidRDefault="0045756F" w:rsidP="0045756F">
      <w:pPr>
        <w:spacing w:line="240" w:lineRule="auto"/>
        <w:jc w:val="both"/>
        <w:rPr>
          <w:rFonts w:ascii="Times New Roman" w:hAnsi="Times New Roman" w:cs="Times New Roman"/>
          <w:sz w:val="20"/>
          <w:szCs w:val="20"/>
        </w:rPr>
      </w:pPr>
      <w:r>
        <w:rPr>
          <w:rFonts w:ascii="Times New Roman" w:hAnsi="Times New Roman" w:cs="Times New Roman"/>
          <w:sz w:val="20"/>
          <w:szCs w:val="20"/>
        </w:rPr>
        <w:t>a/ powinno automatycznie generować pozycje zamówienia, zawierające kolejne wolne numery rejestracyjne, po podaniu jedynie ilości zamawianych tablic oraz ich typu- wygenerowane w ten sposób zamówienie powinno pomijać niedozwolone numery oraz numery już wykorzystane,</w:t>
      </w:r>
    </w:p>
    <w:p w:rsidR="0045756F" w:rsidRDefault="0045756F" w:rsidP="0045756F">
      <w:pPr>
        <w:spacing w:line="240" w:lineRule="auto"/>
        <w:jc w:val="both"/>
        <w:rPr>
          <w:rFonts w:ascii="Times New Roman" w:hAnsi="Times New Roman" w:cs="Times New Roman"/>
          <w:sz w:val="20"/>
          <w:szCs w:val="20"/>
        </w:rPr>
      </w:pPr>
      <w:r>
        <w:rPr>
          <w:rFonts w:ascii="Times New Roman" w:hAnsi="Times New Roman" w:cs="Times New Roman"/>
          <w:sz w:val="20"/>
          <w:szCs w:val="20"/>
        </w:rPr>
        <w:t>b/ powinno sprawdzać zgodność wprowadzonych numerów z Rozporządzeniem Ministra Infrastruktury i Budownictwa z dnia 11 grudnia 2017r. w sprawie rejestracji i oznaczania pojazdów oraz wymagań dla tablic rejestracyjnych, już na etapie tworzenia zamówienia i blokowanie możliwości wpisania niepoprawnych numerów ze szczególnym uwzględnieniem:</w:t>
      </w:r>
    </w:p>
    <w:p w:rsidR="0045756F" w:rsidRDefault="0045756F" w:rsidP="0045756F">
      <w:pPr>
        <w:spacing w:line="240" w:lineRule="auto"/>
        <w:jc w:val="both"/>
        <w:rPr>
          <w:rFonts w:ascii="Times New Roman" w:hAnsi="Times New Roman" w:cs="Times New Roman"/>
          <w:sz w:val="20"/>
          <w:szCs w:val="20"/>
        </w:rPr>
      </w:pPr>
      <w:r>
        <w:rPr>
          <w:rFonts w:ascii="Times New Roman" w:hAnsi="Times New Roman" w:cs="Times New Roman"/>
          <w:sz w:val="20"/>
          <w:szCs w:val="20"/>
        </w:rPr>
        <w:t>- zgodności długości wprowadzonego numeru oraz położenia liter i cyfr dla poszczególnych typów i odmian tablic,</w:t>
      </w:r>
    </w:p>
    <w:p w:rsidR="0045756F" w:rsidRDefault="0045756F" w:rsidP="0045756F">
      <w:pPr>
        <w:spacing w:line="240" w:lineRule="auto"/>
        <w:jc w:val="both"/>
        <w:rPr>
          <w:rFonts w:ascii="Times New Roman" w:hAnsi="Times New Roman" w:cs="Times New Roman"/>
          <w:sz w:val="20"/>
          <w:szCs w:val="20"/>
        </w:rPr>
      </w:pPr>
      <w:r>
        <w:rPr>
          <w:rFonts w:ascii="Times New Roman" w:hAnsi="Times New Roman" w:cs="Times New Roman"/>
          <w:sz w:val="20"/>
          <w:szCs w:val="20"/>
        </w:rPr>
        <w:t>-blokowanie dla określonych typów tablic niedozwolonych liter,</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c/ powinno elektronicznie akceptować zamówienie z weryfikacją terminu realizacji,</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d/ powinno zapewniać ewidencję poszczególnych zamówień na dostawy tablic oraz weryfikację ilościowego i wartościowego stanu realizacji umowy,</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e/ powinno umożliwiać odszukanie zamówionej tablicy rejestracyjnej oraz zamówienia, nap odstawie której została zmieniona (zarówno dla tablic nowych jak i wtórników),</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f/ powinno umożliwiać odszukanie wycofanej tablicy rejestracyjnej oraz zlecenia, na podstawie, którego została przekazana do zniszczenia,</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g/ powinno uniemożliwiać wprowadzenie numerów już zamówionych (wykorzystanych) przez Zamawiającego i pomijanie ich podczas składania nowych zamówień,</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h/ powinno posiadać bazę danych umożliwiającą przechowywanie co najmniej 2GB danych, instalowana lokalnie Zamawiającego,</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i/ powinno umożliwiać definiowanie podzakresów wyróżników w celu wydzielenia przydziału numerów rejestracyjnych dla określonych potrzeb,</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j/ posiadać specjalną opcję umożliwiająca zamówienie tablicy samochodowej dodatkowej,</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lastRenderedPageBreak/>
        <w:t>k/ posiadać łatwy w użyciu program instalacyjny, niewymagający udziału  informatyka i zaawansowanej wiedzy – program taki powinien, po zakończeniu działania, udostępnić użytkownikowi gotowe do pracy oprogramowanie do zamawiania tablic,</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l/ powinno posiadać dedykowane bezpłatne narzędzie dla administratora, pozwalające zarządzać prawami dostępu i automatyzować wykonywanie kopii bezpieczeństwa oraz przywracanie danych z wykonanej wcześniej kopii,</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m/ powinno posiadać możliwość wysyłania formularza zamówień w pliku xml,</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n/ powinno umożliwiać wydruk zamówienia oraz zapis zamówienia w pliku w formacie PDF,</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o/ powinno działać w systemach WIN 7, 8 i 10 w wersjach 32- i 64-bit,</w:t>
      </w:r>
    </w:p>
    <w:p w:rsidR="0045756F" w:rsidRDefault="0045756F" w:rsidP="0045756F">
      <w:pPr>
        <w:jc w:val="both"/>
        <w:rPr>
          <w:rFonts w:ascii="Times New Roman" w:hAnsi="Times New Roman" w:cs="Times New Roman"/>
          <w:sz w:val="20"/>
          <w:szCs w:val="20"/>
        </w:rPr>
      </w:pPr>
      <w:r>
        <w:rPr>
          <w:rFonts w:ascii="Times New Roman" w:hAnsi="Times New Roman" w:cs="Times New Roman"/>
          <w:sz w:val="20"/>
          <w:szCs w:val="20"/>
        </w:rPr>
        <w:t>p/ powinno umożliwiać instalację wielostanowiskową,</w:t>
      </w:r>
    </w:p>
    <w:p w:rsidR="0045756F" w:rsidRPr="00313C83" w:rsidRDefault="0045756F" w:rsidP="0045756F">
      <w:pPr>
        <w:jc w:val="both"/>
        <w:rPr>
          <w:rFonts w:ascii="Times New Roman" w:hAnsi="Times New Roman" w:cs="Times New Roman"/>
          <w:sz w:val="20"/>
          <w:szCs w:val="20"/>
        </w:rPr>
      </w:pPr>
      <w:r>
        <w:rPr>
          <w:rFonts w:ascii="Times New Roman" w:hAnsi="Times New Roman" w:cs="Times New Roman"/>
          <w:sz w:val="20"/>
          <w:szCs w:val="20"/>
        </w:rPr>
        <w:t>r/  powinno umożliwiać pracę w trybie on-line.</w:t>
      </w:r>
    </w:p>
    <w:p w:rsidR="000B3508" w:rsidRPr="00313C83" w:rsidRDefault="000B3508" w:rsidP="00A84BAB">
      <w:pPr>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Informacje dodatkowe: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1) Stosownie do złożonego każdorazowo zapotrzebowania/zamówienia tablice rejestracyjne będą wyprodukowane i dostarczone transportem wykonawcy do siedziby Zamawiającego tj</w:t>
      </w:r>
      <w:r w:rsidR="003A47A4" w:rsidRPr="00313C83">
        <w:rPr>
          <w:rFonts w:ascii="Times New Roman" w:hAnsi="Times New Roman" w:cs="Times New Roman"/>
          <w:sz w:val="20"/>
          <w:szCs w:val="20"/>
        </w:rPr>
        <w:t xml:space="preserve">. Wydziału Komunikacji, Dróg i Transportu Starostwa Powiatowego w Pajęcznie. </w:t>
      </w:r>
      <w:r w:rsidRPr="00313C83">
        <w:rPr>
          <w:rFonts w:ascii="Times New Roman" w:hAnsi="Times New Roman" w:cs="Times New Roman"/>
          <w:sz w:val="20"/>
          <w:szCs w:val="20"/>
        </w:rPr>
        <w:t xml:space="preserve">Odbiór przedmiotu zamówienia odbywać się będzie każdorazowo na podstawie protokołu odbioru.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2) Zamawiający każdorazowo złoży Wykonawcy – pisemnie, faksem lub drogą elektroniczną - zamówienie na wykonanie tablic rejestracyjnych (wtórników) z określeniem ich ilości, zakresu i rodzaju.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3) Termin realizacji każdego zamówienia (każdej partii) wynosi 2 dni robocze od daty otrzymania zamówienia przez Wykonawcę.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4) Realizacja zamówienia wtórników tablic rejestracyjnych będzie następować w czasie wskazanym przez Wykonawcę w formularzu ofertowym podanym w godzinach.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5) Wykonawca udzieli gwarancji na przedmiot zamówienia zgodnie z okresem wskazanym przez niego w formularzu ofertowym podanym w latach. Zaoferowany okres gwarancji nie może być krótszy niż obowiązkowe 2 lata.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6) W ramach realizacji przedmiotu umowy Wykonawca zobowiązuje się do dokonania, na swój koszt, odbioru od Zamawiającego wycofanych z użytku tablic rejestracyjnych oraz ich zniszczenia zgodnie z obowiązującymi przepisami prawa, w sposób uniemożliwiający ich powtórne użycie (ustawa o odpadach z dnia 14 grudnia 2012 r. (t. j. Dz. U. z 2018 r., poz. 992 z późn. zm.). </w:t>
      </w:r>
    </w:p>
    <w:p w:rsidR="000B3508" w:rsidRPr="00313C83" w:rsidRDefault="000B3508" w:rsidP="00484284">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7) Termin odbioru zużytych tablic rejestracyjnych, o których mowa w podpunkcie 6), - wynosi 7 dni od dnia powiadomienia przez Zamawiającego. </w:t>
      </w:r>
      <w:r w:rsidR="00001C4C" w:rsidRPr="00313C83">
        <w:rPr>
          <w:rFonts w:ascii="Times New Roman" w:hAnsi="Times New Roman" w:cs="Times New Roman"/>
          <w:sz w:val="20"/>
          <w:szCs w:val="20"/>
        </w:rPr>
        <w:t xml:space="preserve">Z czynności przekazania tablic rejestracyjnych do złomowania strony sporządzają protokół zdawczo-odbiorczy, który będzie podpisany w momencie odbioru tablic.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8) Zamawiający zastrzega sobie prawo dokonania przesunięcia/zmiany ilościowej pomiędzy rodzajami tablic rejestracyjnych, do wysokości 20% wartości środków finansowych przeznaczonych na realizację niniejszego zamówienia. </w:t>
      </w:r>
    </w:p>
    <w:p w:rsidR="000B3508" w:rsidRPr="00313C83" w:rsidRDefault="000B3508" w:rsidP="00A84BAB">
      <w:pPr>
        <w:pStyle w:val="Default"/>
        <w:spacing w:after="68"/>
        <w:jc w:val="both"/>
        <w:rPr>
          <w:rFonts w:ascii="Times New Roman" w:hAnsi="Times New Roman" w:cs="Times New Roman"/>
          <w:sz w:val="20"/>
          <w:szCs w:val="20"/>
        </w:rPr>
      </w:pPr>
      <w:r w:rsidRPr="00313C83">
        <w:rPr>
          <w:rFonts w:ascii="Times New Roman" w:hAnsi="Times New Roman" w:cs="Times New Roman"/>
          <w:sz w:val="20"/>
          <w:szCs w:val="20"/>
        </w:rPr>
        <w:t xml:space="preserve">9) Zamawiający zastrzega sobie prawo zmniejszenia wartości zamówienia o 20% i w konsekwencji zamówienia ilości tablic rejestracyjnych (wtórników) o łącznej wartości niższej niż maksymalna nominalna wartość zobowiązania.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10) Wykonanie tablic rejestracyjnych (wtórników) przez Wykonawcę powinno nastąpić zgodnie z posiadanym przez Wykonawcę Certyfikatem Zgodności Instytutu Transportu Samochodowego, certyfikującym wszystkie rodzaje zamawianych tablic rejestracyjnych, zwanym dalej „certyfikatem ITS”, oraz parametrami i warunkami określonymi postanowieniami rozporządzenia Ministra Infrastruktury i Budownictwa z dnia w sprawie rejestracji i oznaczania pojazdów (Dz. U. z 2017 r., poz. 2355 z późn. zm).</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sz w:val="20"/>
          <w:szCs w:val="20"/>
        </w:rPr>
        <w:t xml:space="preserve">11) W trakcie realizacji umowy Wykonawca zobowiązany jest do uzyskania nowego certyfikatu ITS przed upływem ważności dotychczas posiadanego certyfikatu ITS oraz dostarczenia go Zamawiającemu.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sz w:val="20"/>
          <w:szCs w:val="20"/>
        </w:rPr>
        <w:t xml:space="preserve">12) Niedostarczenie przez Wykonawcę nowego certyfikatu ITS w dniu poprzedzającym dzień upływu ważności dotychczas posiadanego certyfikatu ITS uprawnia Zamawiającego do odstąpienia od umowy z dniem utraty ważności tego certyfikatu ITS.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sz w:val="20"/>
          <w:szCs w:val="20"/>
        </w:rPr>
        <w:lastRenderedPageBreak/>
        <w:t xml:space="preserve">13)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takich przypadkach Wykonawca może żądać wyłącznie wynagrodzenia należytego z tytułu wykonania części umowy.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14) Szczegółowe warunki dotyczące realizacji przedmiotowego zamówienia zostały zawarte we wzorze umowy stanowiącej załącznik do niniejszej SIWZ.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Dopuszczalne zmiany postanowień umowy: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Dopuszcza się zmianę umowy w zakresie wynagrodzenia Wykonawcy, w przypadku zmiany: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stawki podatku od towarów i usług;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wysokości minimalnego wynagrodzenia za pracę albo wysokości minimalnej stawki godzinowej, ustalonych na podstawie przepisów ustawy z dnia 10 października 2002 r. o minimalnym wynagrodzeniu za pracę;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zasad podlegania ubezpieczeniom społecznym lub ubezpieczeniu zdrowotnemu lub wysokości stawki składki na ubezpieczenia społeczne lub ubezpieczenia zdrowotne.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Jeżeli przesłanki opisane w ust. 1 będą miały wpływ na koszty wykonania przez Wykonawcę przedmiotu umowy, każda ze stron umowy, w terminie 30 dni od dnia wejścia w życie przepisów dokonujących tych zmian, może zwrócić do drugiej strony o przeprowadzenie negocjacji w sprawie odpowiedniej zmiany wynagrodzenia. Strona wnioskująca zobowiązana jest racjonalnie wykazać w jakim stopniu zaistniałe ww. zmiany przepisów mają wpływ na koszt wykonania przedmiotu umowy.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Przyjmuje się, że Wykonawca kalkulując cenę ofertową uwzględnił zmiany minimalnego wynagrodzenia przyjęte na rok 2018/2019. </w:t>
      </w:r>
    </w:p>
    <w:p w:rsidR="00CA3433" w:rsidRPr="00313C83" w:rsidRDefault="00CA3433" w:rsidP="00A84BAB">
      <w:pPr>
        <w:pStyle w:val="Default"/>
        <w:jc w:val="both"/>
        <w:rPr>
          <w:rFonts w:ascii="Times New Roman" w:hAnsi="Times New Roman" w:cs="Times New Roman"/>
          <w:b/>
          <w:bCs/>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IV. Zamawiający nie dopuszcza składania ofert wariantowych.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V. Zamawiający nie dopuszcza składania ofert częściowych</w:t>
      </w:r>
      <w:r w:rsidRPr="00313C83">
        <w:rPr>
          <w:rFonts w:ascii="Times New Roman" w:hAnsi="Times New Roman" w:cs="Times New Roman"/>
          <w:sz w:val="20"/>
          <w:szCs w:val="20"/>
        </w:rPr>
        <w:t xml:space="preserve">.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Wykonawca może złożyć tylko jedną ofertę na zamówienie. </w:t>
      </w:r>
    </w:p>
    <w:p w:rsidR="00A84BAB" w:rsidRPr="00313C83" w:rsidRDefault="00A84BAB"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VI. Zamawiający nie przewiduje udzielenia zamówienia, o którym mowa w art. 67 ust. 1 pkt 7 ustawy Prawo zamówień publicznych.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VII. Zamawiający nie przewiduje zawarcia umowy ramowej.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VIII. Termin wykonania zamówienia:</w:t>
      </w:r>
      <w:r w:rsidRPr="00313C83">
        <w:rPr>
          <w:rFonts w:ascii="Times New Roman" w:hAnsi="Times New Roman" w:cs="Times New Roman"/>
          <w:sz w:val="20"/>
          <w:szCs w:val="20"/>
        </w:rPr>
        <w:t xml:space="preserve">.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Okres, w którym realizowane będzie zamówienie (okres obowiązywania umowy) </w:t>
      </w:r>
      <w:r w:rsidR="00C461AF" w:rsidRPr="00313C83">
        <w:rPr>
          <w:rFonts w:ascii="Times New Roman" w:hAnsi="Times New Roman" w:cs="Times New Roman"/>
          <w:sz w:val="20"/>
          <w:szCs w:val="20"/>
        </w:rPr>
        <w:t xml:space="preserve">– do </w:t>
      </w:r>
      <w:r w:rsidRPr="00313C83">
        <w:rPr>
          <w:rFonts w:ascii="Times New Roman" w:hAnsi="Times New Roman" w:cs="Times New Roman"/>
          <w:sz w:val="20"/>
          <w:szCs w:val="20"/>
        </w:rPr>
        <w:t xml:space="preserve"> </w:t>
      </w:r>
      <w:r w:rsidR="00C461AF" w:rsidRPr="00313C83">
        <w:rPr>
          <w:rFonts w:ascii="Times New Roman" w:hAnsi="Times New Roman" w:cs="Times New Roman"/>
          <w:b/>
          <w:bCs/>
          <w:sz w:val="20"/>
          <w:szCs w:val="20"/>
        </w:rPr>
        <w:t xml:space="preserve">31.12.2022 r. </w:t>
      </w:r>
      <w:r w:rsidRPr="00313C83">
        <w:rPr>
          <w:rFonts w:ascii="Times New Roman" w:hAnsi="Times New Roman" w:cs="Times New Roman"/>
          <w:b/>
          <w:bCs/>
          <w:sz w:val="20"/>
          <w:szCs w:val="20"/>
        </w:rPr>
        <w:t xml:space="preserve"> </w:t>
      </w:r>
    </w:p>
    <w:p w:rsidR="00A84BAB" w:rsidRPr="00313C83" w:rsidRDefault="00A84BAB" w:rsidP="00A84BAB">
      <w:pPr>
        <w:pStyle w:val="Default"/>
        <w:jc w:val="both"/>
        <w:rPr>
          <w:rFonts w:ascii="Times New Roman" w:hAnsi="Times New Roman" w:cs="Times New Roman"/>
          <w:b/>
          <w:bCs/>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IX. Warunki udziału w postępowaniu: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O udzielenie zamówienia mogą ubiegać się wykonawcy, którzy</w:t>
      </w:r>
      <w:r w:rsidRPr="00313C83">
        <w:rPr>
          <w:rFonts w:ascii="Times New Roman" w:hAnsi="Times New Roman" w:cs="Times New Roman"/>
          <w:sz w:val="20"/>
          <w:szCs w:val="20"/>
        </w:rPr>
        <w:t xml:space="preserve">: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 Nie podlegają wykluczeniu: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Oceny spełniania w/w warunku, zamawiający dokona na podstawie złożonego oświadczenia, o którym mowa w art. 25a ust. 1 ustawy Pzp, które zostało dołączone do materiałów przetargowych.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2. Spełniają warunki udziału w postępowaniu w zakresie</w:t>
      </w:r>
      <w:r w:rsidRPr="00313C83">
        <w:rPr>
          <w:rFonts w:ascii="Times New Roman" w:hAnsi="Times New Roman" w:cs="Times New Roman"/>
          <w:sz w:val="20"/>
          <w:szCs w:val="20"/>
        </w:rPr>
        <w:t xml:space="preserve">: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2.1. </w:t>
      </w:r>
      <w:r w:rsidRPr="00313C83">
        <w:rPr>
          <w:rFonts w:ascii="Times New Roman" w:hAnsi="Times New Roman" w:cs="Times New Roman"/>
          <w:sz w:val="20"/>
          <w:szCs w:val="20"/>
        </w:rPr>
        <w:t xml:space="preserve">Kompetencji lub uprawnień do prowadzenia określonej działalności zawodowej, o ile wynika to z odrębnych przepisów.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Określenie warunków: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Wykonawca spełni warunek jeśli wykaże, że posiada wpis do rejestru przedsiębiorców produkujących tablice rejestracyjne (uprawnienia do produkcji tablic rejestracyjnych wg obowiązujących wzorów określonych przepisami prawa), zgodnie z art. 75a ustawy z dnia 20 czerwca 1997 r. Prawo o ruchu drogowym (tekst jednolity Dz. U. z 2017 r. poz. 1260 z późn. zm.)</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2.2 </w:t>
      </w:r>
      <w:r w:rsidRPr="00313C83">
        <w:rPr>
          <w:rFonts w:ascii="Times New Roman" w:hAnsi="Times New Roman" w:cs="Times New Roman"/>
          <w:sz w:val="20"/>
          <w:szCs w:val="20"/>
        </w:rPr>
        <w:t xml:space="preserve">Sytuacji ekonomicznej lub finansowej.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Określenie warunków: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Zamawiający nie określa w/w warunku.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2.3 </w:t>
      </w:r>
      <w:r w:rsidRPr="00313C83">
        <w:rPr>
          <w:rFonts w:ascii="Times New Roman" w:hAnsi="Times New Roman" w:cs="Times New Roman"/>
          <w:sz w:val="20"/>
          <w:szCs w:val="20"/>
        </w:rPr>
        <w:t xml:space="preserve">Zdolności technicznej lub zawodowej. </w:t>
      </w:r>
    </w:p>
    <w:p w:rsidR="000B3508" w:rsidRDefault="000B3508" w:rsidP="00A84BAB">
      <w:pPr>
        <w:pStyle w:val="Default"/>
        <w:jc w:val="both"/>
        <w:rPr>
          <w:rFonts w:ascii="Times New Roman" w:hAnsi="Times New Roman" w:cs="Times New Roman"/>
          <w:sz w:val="20"/>
          <w:szCs w:val="20"/>
        </w:rPr>
      </w:pPr>
    </w:p>
    <w:p w:rsidR="00484284" w:rsidRPr="00313C83" w:rsidRDefault="00484284"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lastRenderedPageBreak/>
        <w:t xml:space="preserve">Określenie warunków: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Zamawiający nie określa w/w warunku. </w:t>
      </w:r>
    </w:p>
    <w:p w:rsidR="00A84BAB" w:rsidRPr="00313C83" w:rsidRDefault="00A84BAB"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 Przesłanki wykluczenia wykonawców z postępowania zawiera art. 24 ust. 1 ustawy Prawo zamówień publicznych.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Zgodnie z art. 24 ust. 12 zamawiający może wykluczyć wykonawcę na każdym etapie postępowania o udzielenie zamówienia. </w:t>
      </w:r>
    </w:p>
    <w:p w:rsidR="00A84BAB" w:rsidRPr="00313C83" w:rsidRDefault="00A84BAB" w:rsidP="00A84BAB">
      <w:pPr>
        <w:pStyle w:val="Default"/>
        <w:jc w:val="both"/>
        <w:rPr>
          <w:rFonts w:ascii="Times New Roman" w:hAnsi="Times New Roman" w:cs="Times New Roman"/>
          <w:sz w:val="20"/>
          <w:szCs w:val="20"/>
        </w:rPr>
      </w:pP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XI. Zamawiający przewiduje fakultatywne podstawy wykluczenia </w:t>
      </w:r>
      <w:r w:rsidRPr="00313C83">
        <w:rPr>
          <w:rFonts w:ascii="Times New Roman" w:hAnsi="Times New Roman" w:cs="Times New Roman"/>
          <w:sz w:val="20"/>
          <w:szCs w:val="20"/>
        </w:rPr>
        <w:t xml:space="preserve">określone w ustawie Prawo zamówień publicznych: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sz w:val="20"/>
          <w:szCs w:val="20"/>
        </w:rPr>
        <w:t xml:space="preserve">1. w art. 24 ust. 5 pkt 1.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w art. 24 ust. 5 pkt 8.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spacing w:after="75"/>
        <w:jc w:val="both"/>
        <w:rPr>
          <w:rFonts w:ascii="Times New Roman" w:hAnsi="Times New Roman" w:cs="Times New Roman"/>
          <w:sz w:val="20"/>
          <w:szCs w:val="20"/>
        </w:rPr>
      </w:pPr>
      <w:r w:rsidRPr="00313C83">
        <w:rPr>
          <w:rFonts w:ascii="Times New Roman" w:hAnsi="Times New Roman" w:cs="Times New Roman"/>
          <w:b/>
          <w:bCs/>
          <w:sz w:val="20"/>
          <w:szCs w:val="20"/>
        </w:rPr>
        <w:t xml:space="preserve">XII. Zamawiający wymaga złożenia następujących oświadczeń w celu wstępnego potwierdzenia, że wykonawca nie podlega wykluczeniu oraz spełnia warunki udziału w postępowaniu.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Do oferty wykonawca dołącza aktualne na dzień składania ofert oświadczenie, o którym mowa w art. 25a ust. 1 ustawy Pzp, w zakresie wskazanym przez zamawiającego w ogłoszeniu o zamówieniu i w specyfikacji istotnych warunków zamówienia. Informacje zawarte w oświadczeniu stanowią wstępne potwierdzenie, że wykonawca nie podlega wykluczeniu oraz spełnia warunki udziału w postępowaniu - </w:t>
      </w:r>
      <w:r w:rsidRPr="00313C83">
        <w:rPr>
          <w:rFonts w:ascii="Times New Roman" w:hAnsi="Times New Roman" w:cs="Times New Roman"/>
          <w:b/>
          <w:bCs/>
          <w:sz w:val="20"/>
          <w:szCs w:val="20"/>
        </w:rPr>
        <w:t xml:space="preserve">w formie załącznika nr 1 do oferty.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XIII. Dokumenty dotyczące przynależności do tej samej grupy kapitałowej.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Wykonawca w terminie 3 dni od dnia zamieszczenia na stronie internetowej Zamawiającego informacji, o której mowa w art. 86 ust. 5 ustawy Pzp, przekaże zamawiającemu oświadczenie o przynależności lub braku przynależności do tej samej grupy kapitałowej, o której mowa w art. 24 ust. 1 pkt 23 ustawy - na druku, który zostanie dołączony do informacji, o której mowa w art. 86 ust. 5 ustawy Pzp, zamieszczonej na stronie Zamawiającego. W/w oświadczenie winno być złożone w oryginale.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Wraz ze złożeniem oświadczenia, wykonawca może przedstawić dowody, że powiązania z innym wykonawcą nie prowadzą do zakłócenia konkurencji w postępowaniu o udzielenie zamówienia. </w:t>
      </w:r>
    </w:p>
    <w:p w:rsidR="00A84BAB" w:rsidRPr="00313C83" w:rsidRDefault="00A84BAB" w:rsidP="00A84BAB">
      <w:pPr>
        <w:pStyle w:val="Default"/>
        <w:jc w:val="both"/>
        <w:rPr>
          <w:rFonts w:ascii="Times New Roman" w:hAnsi="Times New Roman" w:cs="Times New Roman"/>
          <w:sz w:val="20"/>
          <w:szCs w:val="20"/>
        </w:rPr>
      </w:pP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XIV. Na potwierdzenie okoliczności, o których mowa w art. 25 ust. 1 ustawy Pzp, Zamawiający wezwie Wykonawcę, którego oferta została oceniona najwyżej, do złożenia następujących dokumentów: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 W celu potwierdzenia braku podstaw wykluczenia wykonawcy z udziału w postępowaniu, Zamawiający będzie żądał dostarczenia następujących dokumentów: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1.1. </w:t>
      </w:r>
      <w:r w:rsidRPr="00313C83">
        <w:rPr>
          <w:rFonts w:ascii="Times New Roman" w:hAnsi="Times New Roman" w:cs="Times New Roman"/>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1.2. </w:t>
      </w:r>
      <w:r w:rsidRPr="00313C83">
        <w:rPr>
          <w:rFonts w:ascii="Times New Roman" w:hAnsi="Times New Roman" w:cs="Times New Roman"/>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1.3. </w:t>
      </w:r>
      <w:r w:rsidRPr="00313C83">
        <w:rPr>
          <w:rFonts w:ascii="Times New Roman" w:hAnsi="Times New Roman" w:cs="Times New Roman"/>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 W celu potwierdzenia przez wykonawcę spełnienia warunków udziału w postępowaniu dotyczących kompetencji lub uprawnień do prowadzenia określonej działalności zawodowej, o ile wynika to z odrębnych przepisów, zamawiający będzie żądał dostarczenia następujących dokumentów: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koncesji, zezwolenia, licencji lub dokumentu potwierdzającego, że wykonawca jest wpisany do jednego z rejestrów zawodowych lub handlowych, prowadzonych w państwie członkowskim Unii Europejskiej, w którym </w:t>
      </w:r>
      <w:r w:rsidRPr="00313C83">
        <w:rPr>
          <w:rFonts w:ascii="Times New Roman" w:hAnsi="Times New Roman" w:cs="Times New Roman"/>
          <w:sz w:val="20"/>
          <w:szCs w:val="20"/>
        </w:rPr>
        <w:lastRenderedPageBreak/>
        <w:t xml:space="preserve">wykonawca ma siedzibę lub miejsce zamieszkania, tj. wpisu do rejestru przedsiębiorców produkujących tablice rejestracyjne, zgodnie z art. 75a ustawy z dnia 20 czerwca 1997r. Prawo o ruchu drogowym – (tekst jedn. Dz.U. z 2017r. poz. 1260 z późn. zm.)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3. Informacja dla wykonawców, którzy mają siedzibę lub miejsce zamieszkania poza terytorium Rzeczypospolitej Polskiej.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Jeżeli wykonawca ma siedzibę lub miejsce zamieszkania poza terytorium Rzeczypospolitej Polskiej, zamiast dokumentów, o których mowa w pkt. XIV.1: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3.1. </w:t>
      </w:r>
      <w:r w:rsidRPr="00313C83">
        <w:rPr>
          <w:rFonts w:ascii="Times New Roman" w:hAnsi="Times New Roman" w:cs="Times New Roman"/>
          <w:sz w:val="20"/>
          <w:szCs w:val="20"/>
        </w:rPr>
        <w:t xml:space="preserve">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uzyskał przewidziane prawem zwolnienie, odroczenie lub rozłożenie na raty zaległych płatności lub wstrzymanie w całości wykonania decyzji właściwego organu - wystawiony nie wcześniej niż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miesiące przed upływem terminu składania ofert;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3.2. </w:t>
      </w:r>
      <w:r w:rsidRPr="00313C83">
        <w:rPr>
          <w:rFonts w:ascii="Times New Roman" w:hAnsi="Times New Roman" w:cs="Times New Roman"/>
          <w:sz w:val="20"/>
          <w:szCs w:val="20"/>
        </w:rPr>
        <w:t xml:space="preserve">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Dokumenty sporządzone w języku obcym są składane wraz z tłumaczeniem na język polski.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4. </w:t>
      </w:r>
      <w:r w:rsidRPr="00313C83">
        <w:rPr>
          <w:rFonts w:ascii="Times New Roman" w:hAnsi="Times New Roman" w:cs="Times New Roman"/>
          <w:sz w:val="20"/>
          <w:szCs w:val="20"/>
        </w:rPr>
        <w:t xml:space="preserve">Wykonawca, którego oferta zostanie najwyżej oceniona, zgodnie z art. 26 ust. 2 ustawy Prawo zamówień publicznych, zostanie wezwany do złożenia, aktualnych na dzień złożenia, oświadczeń lub dokumentów określonych w pkt. XIV SIWZ potwierdzających okoliczności, o których mowa w art. 25 ust. 1 ustawy Pzp. Przedmiotowe dokumenty dla swej skuteczności powinny zostać dostarczone do siedziby Zamawiającego w formie pisemnej w wyznaczonym przez Zamawiającego terminie.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5. </w:t>
      </w:r>
      <w:r w:rsidRPr="00313C83">
        <w:rPr>
          <w:rFonts w:ascii="Times New Roman" w:hAnsi="Times New Roman" w:cs="Times New Roman"/>
          <w:sz w:val="20"/>
          <w:szCs w:val="20"/>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6. Inne dokumenty nie wymienione w pkt XII, XIII i XIV.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6.1. </w:t>
      </w:r>
      <w:r w:rsidRPr="00313C83">
        <w:rPr>
          <w:rFonts w:ascii="Times New Roman" w:hAnsi="Times New Roman" w:cs="Times New Roman"/>
          <w:sz w:val="20"/>
          <w:szCs w:val="20"/>
        </w:rPr>
        <w:t xml:space="preserve">Pełnomocnictwo w sytuacji, gdy wykonawca składa ofertę przez ustanowionego pełnomocnika – </w:t>
      </w:r>
      <w:r w:rsidRPr="00313C83">
        <w:rPr>
          <w:rFonts w:ascii="Times New Roman" w:hAnsi="Times New Roman" w:cs="Times New Roman"/>
          <w:b/>
          <w:bCs/>
          <w:sz w:val="20"/>
          <w:szCs w:val="20"/>
        </w:rPr>
        <w:t xml:space="preserve">w formie załącznika nr 2 do oferty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6.2. </w:t>
      </w:r>
      <w:r w:rsidRPr="00313C83">
        <w:rPr>
          <w:rFonts w:ascii="Times New Roman" w:hAnsi="Times New Roman" w:cs="Times New Roman"/>
          <w:sz w:val="20"/>
          <w:szCs w:val="20"/>
        </w:rPr>
        <w:t xml:space="preserve">W przypadku podmiotów występujących wspólnie (powołanie konsorcjum) pełnomocnictwo, o którym mowa w art. 23 ust. 2 ustawy Prawo zamówień publicznych – </w:t>
      </w:r>
      <w:r w:rsidRPr="00313C83">
        <w:rPr>
          <w:rFonts w:ascii="Times New Roman" w:hAnsi="Times New Roman" w:cs="Times New Roman"/>
          <w:b/>
          <w:bCs/>
          <w:sz w:val="20"/>
          <w:szCs w:val="20"/>
        </w:rPr>
        <w:t xml:space="preserve">w formie załącznika nr 3 do oferty.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XV. Sposób porozumiewania się zamawiającego z wykonawcami oraz przekazywania oświadczeń i dokumentów, a także osoby uprawnione do porozumiewania się z wykonawcami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Treść SIWZ wraz z załącznikami jest dostępna na stronie internetowej zamawiającego pod adresem: </w:t>
      </w:r>
      <w:hyperlink r:id="rId10" w:history="1">
        <w:r w:rsidR="00484284" w:rsidRPr="00E11485">
          <w:rPr>
            <w:rStyle w:val="Hipercze"/>
            <w:rFonts w:ascii="Times New Roman" w:hAnsi="Times New Roman" w:cs="Times New Roman"/>
            <w:sz w:val="20"/>
            <w:szCs w:val="20"/>
          </w:rPr>
          <w:t>www.powiatpajeczno.pl</w:t>
        </w:r>
      </w:hyperlink>
      <w:r w:rsidR="00484284">
        <w:rPr>
          <w:rFonts w:ascii="Times New Roman" w:hAnsi="Times New Roman" w:cs="Times New Roman"/>
          <w:sz w:val="20"/>
          <w:szCs w:val="20"/>
        </w:rPr>
        <w:t xml:space="preserve"> – zakładka  BIP -  zamówienia publiczne  </w:t>
      </w:r>
      <w:r w:rsidRPr="00313C83">
        <w:rPr>
          <w:rFonts w:ascii="Times New Roman" w:hAnsi="Times New Roman" w:cs="Times New Roman"/>
          <w:sz w:val="20"/>
          <w:szCs w:val="20"/>
        </w:rPr>
        <w:t xml:space="preserve">oraz w siedzibie zamawiającego.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Komunikacja między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lastRenderedPageBreak/>
        <w:t xml:space="preserve">4. </w:t>
      </w:r>
      <w:r w:rsidRPr="00313C83">
        <w:rPr>
          <w:rFonts w:ascii="Times New Roman" w:hAnsi="Times New Roman" w:cs="Times New Roman"/>
          <w:sz w:val="20"/>
          <w:szCs w:val="20"/>
        </w:rPr>
        <w:t xml:space="preserve">Przekazane za pomocą faksu lub drogą elektroniczną informacje, o których mowa wyżej uważa się za złożone w terminie, jeżeli ich treść dotarła do adresata przed upływem wyznaczonego terminu i została niezwłocznie potwierdzona.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5. </w:t>
      </w:r>
      <w:r w:rsidRPr="00313C83">
        <w:rPr>
          <w:rFonts w:ascii="Times New Roman" w:hAnsi="Times New Roman" w:cs="Times New Roman"/>
          <w:sz w:val="20"/>
          <w:szCs w:val="20"/>
        </w:rPr>
        <w:t xml:space="preserve">Uzupełnienia dokumentów, oświadczeń lub pełnomocnictw dokonywane na skutek wezwania w trybie art. 26 ust. 3 i 3a ustawy Prawo zamówień publicznych, dla swej skuteczności powinny zostać dostarczone do siedziby Zamawiającego w formie pisemnej przed upływem terminu wyznaczonego przez Zamawiającego.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6. </w:t>
      </w:r>
      <w:r w:rsidRPr="00313C83">
        <w:rPr>
          <w:rFonts w:ascii="Times New Roman" w:hAnsi="Times New Roman" w:cs="Times New Roman"/>
          <w:sz w:val="20"/>
          <w:szCs w:val="20"/>
        </w:rPr>
        <w:t>W przypadku złożenia wyjaśnień, o których mowa w art. 26 ust. 4, art. 87 ust. 1 oraz art. 90 ust. 1 ustawy Pzp, a także w przypadku zgody na poprawienie omyłki, o której mowa w art. 87 ust. 2 pkt 3 ustawy Pz</w:t>
      </w:r>
      <w:r w:rsidR="00A84BAB" w:rsidRPr="00313C83">
        <w:rPr>
          <w:rFonts w:ascii="Times New Roman" w:hAnsi="Times New Roman" w:cs="Times New Roman"/>
          <w:sz w:val="20"/>
          <w:szCs w:val="20"/>
        </w:rPr>
        <w:t>p, wystarczające jest ich przesł</w:t>
      </w:r>
      <w:r w:rsidRPr="00313C83">
        <w:rPr>
          <w:rFonts w:ascii="Times New Roman" w:hAnsi="Times New Roman" w:cs="Times New Roman"/>
          <w:sz w:val="20"/>
          <w:szCs w:val="20"/>
        </w:rPr>
        <w:t xml:space="preserve">anie faksem lub przy użyciu środków komunikacji elektronicznej.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7. </w:t>
      </w:r>
      <w:r w:rsidRPr="00313C83">
        <w:rPr>
          <w:rFonts w:ascii="Times New Roman" w:hAnsi="Times New Roman" w:cs="Times New Roman"/>
          <w:sz w:val="20"/>
          <w:szCs w:val="20"/>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8. </w:t>
      </w:r>
      <w:r w:rsidRPr="00313C83">
        <w:rPr>
          <w:rFonts w:ascii="Times New Roman" w:hAnsi="Times New Roman" w:cs="Times New Roman"/>
          <w:sz w:val="20"/>
          <w:szCs w:val="20"/>
        </w:rPr>
        <w:t xml:space="preserve">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Zgodnie z art. 13 ogólnego rozporządzenia o ochronie danych osobowych z dnia 27 kwietnia 2016r. (Dz. Urz. UE L 119 z 04.05.2016) informujemy, że: </w:t>
      </w:r>
    </w:p>
    <w:p w:rsidR="000B3508" w:rsidRPr="00313C83" w:rsidRDefault="000B3508" w:rsidP="003A47A4">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a) administratorem Pani/Pana danych osobowych jest </w:t>
      </w:r>
      <w:r w:rsidR="00152434" w:rsidRPr="00313C83">
        <w:rPr>
          <w:rFonts w:ascii="Times New Roman" w:hAnsi="Times New Roman" w:cs="Times New Roman"/>
          <w:sz w:val="20"/>
          <w:szCs w:val="20"/>
        </w:rPr>
        <w:t xml:space="preserve">Sekretarz Powiatu Pajęczańskiego </w:t>
      </w:r>
      <w:r w:rsidRPr="00313C83">
        <w:rPr>
          <w:rFonts w:ascii="Times New Roman" w:hAnsi="Times New Roman" w:cs="Times New Roman"/>
          <w:sz w:val="20"/>
          <w:szCs w:val="20"/>
        </w:rPr>
        <w:t xml:space="preserve">;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c) Pani/Pana dane osobowe przetwarzane będą w celu realizacji ustawowych zadań urzędu - na podstawie art. 6 ust. 1 lit. c ogólnego rozporządzenia o ochronie danych osobowych z dnia 27 kwietnia 2016r. oraz na podstawie Art. 9 ust.1 ogólnego rozporządzenia o ochronie danych osobowych z dnia 27 kwietnia 2016r.;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d) odbiorcami Pani/Pana danych osobowych będą wyłącznie podmioty uprawnione do uzyskania danych osobowych na podstawie przepisów prawa;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e) Pani/Pana dane osobowe przechowywane będą w czasie określonym przepisami prawa, zgodnie z instrukcją kancelaryjną;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f) posiada Pani/Pan prawo do żądania od administratora dostępu do danych osobowych, ich sprostowania lub ograniczenia przetwarzania;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g) ma Pani/Pan prawo wniesienia skargi do organu nadzorczego;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h) nie przysługuje Pani/Panu:</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w związku z art. 17 ust. 3 lit. b, d lub e RODO prawo do usunięcia danych osobowych;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prawo do przenoszenia danych osobowych, o których mowa w art. 20 RODO,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na podstawie art. 21 RODO prawo sprzeciwu, wobec przetwarzania danych osobowych, gdyż podstawą prawną przetwarzania Pani/Pana danych osobowych jest art. 6 ust. 1 lit. c RODO.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9. </w:t>
      </w:r>
      <w:r w:rsidRPr="00313C83">
        <w:rPr>
          <w:rFonts w:ascii="Times New Roman" w:hAnsi="Times New Roman" w:cs="Times New Roman"/>
          <w:sz w:val="20"/>
          <w:szCs w:val="20"/>
        </w:rPr>
        <w:t xml:space="preserve">W uzasadnionych przypadkach zamawiający może przed upływem terminu składania ofert zmienić treść specyfikacji istotnych warunków zamówienia. Dokonaną zmianę treści SIWZ zamawiający zamieszcza na stronie internetowej, na której udostępniona jest SIWZ.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10. </w:t>
      </w:r>
      <w:r w:rsidRPr="00313C83">
        <w:rPr>
          <w:rFonts w:ascii="Times New Roman" w:hAnsi="Times New Roman" w:cs="Times New Roman"/>
          <w:sz w:val="20"/>
          <w:szCs w:val="20"/>
        </w:rPr>
        <w:t xml:space="preserve">Wszelka korespondencja dotycząca wnoszonych zapytań, modyfikacji SIWZ oraz odwołań będzie zamieszczana na stronie </w:t>
      </w:r>
      <w:hyperlink r:id="rId11" w:history="1">
        <w:r w:rsidR="0045756F" w:rsidRPr="009B4650">
          <w:rPr>
            <w:rStyle w:val="Hipercze"/>
            <w:rFonts w:ascii="Times New Roman" w:hAnsi="Times New Roman" w:cs="Times New Roman"/>
            <w:sz w:val="20"/>
            <w:szCs w:val="20"/>
          </w:rPr>
          <w:t>www.powiatpajeczno.pl</w:t>
        </w:r>
      </w:hyperlink>
      <w:r w:rsidR="0045756F">
        <w:rPr>
          <w:rFonts w:ascii="Times New Roman" w:hAnsi="Times New Roman" w:cs="Times New Roman"/>
          <w:sz w:val="20"/>
          <w:szCs w:val="20"/>
        </w:rPr>
        <w:t xml:space="preserve"> zakładka BIP, zamówienia publiczne </w:t>
      </w:r>
      <w:r w:rsidRPr="00313C83">
        <w:rPr>
          <w:rFonts w:ascii="Times New Roman" w:hAnsi="Times New Roman" w:cs="Times New Roman"/>
          <w:sz w:val="20"/>
          <w:szCs w:val="20"/>
        </w:rPr>
        <w:t xml:space="preserve"> </w:t>
      </w:r>
    </w:p>
    <w:p w:rsidR="000B3508" w:rsidRPr="00313C83" w:rsidRDefault="000B3508" w:rsidP="00800C14">
      <w:pPr>
        <w:pStyle w:val="Default"/>
        <w:rPr>
          <w:rFonts w:ascii="Times New Roman" w:hAnsi="Times New Roman" w:cs="Times New Roman"/>
          <w:sz w:val="20"/>
          <w:szCs w:val="20"/>
        </w:rPr>
      </w:pPr>
      <w:r w:rsidRPr="00313C83">
        <w:rPr>
          <w:rFonts w:ascii="Times New Roman" w:hAnsi="Times New Roman" w:cs="Times New Roman"/>
          <w:b/>
          <w:bCs/>
          <w:sz w:val="20"/>
          <w:szCs w:val="20"/>
        </w:rPr>
        <w:t xml:space="preserve">11. </w:t>
      </w:r>
      <w:r w:rsidRPr="00313C83">
        <w:rPr>
          <w:rFonts w:ascii="Times New Roman" w:hAnsi="Times New Roman" w:cs="Times New Roman"/>
          <w:sz w:val="20"/>
          <w:szCs w:val="20"/>
        </w:rPr>
        <w:t xml:space="preserve">Osoba uprawniona do kontaktów z wykonawcami: </w:t>
      </w:r>
      <w:r w:rsidR="00800C14">
        <w:rPr>
          <w:rFonts w:ascii="Times New Roman" w:hAnsi="Times New Roman" w:cs="Times New Roman"/>
          <w:sz w:val="20"/>
          <w:szCs w:val="20"/>
        </w:rPr>
        <w:t xml:space="preserve"> </w:t>
      </w:r>
      <w:r w:rsidR="00800C14">
        <w:rPr>
          <w:rFonts w:ascii="Times New Roman" w:hAnsi="Times New Roman" w:cs="Times New Roman"/>
          <w:sz w:val="20"/>
          <w:szCs w:val="20"/>
        </w:rPr>
        <w:br/>
        <w:t xml:space="preserve"> -  w sprawie procedury przetargowej - </w:t>
      </w:r>
      <w:r w:rsidR="00A84BAB" w:rsidRPr="00313C83">
        <w:rPr>
          <w:rFonts w:ascii="Times New Roman" w:hAnsi="Times New Roman" w:cs="Times New Roman"/>
          <w:sz w:val="20"/>
          <w:szCs w:val="20"/>
        </w:rPr>
        <w:t>Justyna Bednarska</w:t>
      </w:r>
      <w:r w:rsidR="00800C14">
        <w:rPr>
          <w:rFonts w:ascii="Times New Roman" w:hAnsi="Times New Roman" w:cs="Times New Roman"/>
          <w:sz w:val="20"/>
          <w:szCs w:val="20"/>
        </w:rPr>
        <w:br/>
        <w:t xml:space="preserve"> -  w sprawie przedmiotu zamówienia – Andrzej Kamiński </w:t>
      </w:r>
      <w:r w:rsidR="00A84BAB" w:rsidRPr="00313C83">
        <w:rPr>
          <w:rFonts w:ascii="Times New Roman" w:hAnsi="Times New Roman" w:cs="Times New Roman"/>
          <w:sz w:val="20"/>
          <w:szCs w:val="20"/>
        </w:rPr>
        <w:t xml:space="preserve">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XVI. Wadium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Zamawiający nie wymaga wniesienia wadium. </w:t>
      </w:r>
    </w:p>
    <w:p w:rsidR="00A84BAB" w:rsidRPr="00313C83" w:rsidRDefault="00A84BAB" w:rsidP="00A84BAB">
      <w:pPr>
        <w:pStyle w:val="Default"/>
        <w:jc w:val="both"/>
        <w:rPr>
          <w:rFonts w:ascii="Times New Roman" w:hAnsi="Times New Roman" w:cs="Times New Roman"/>
          <w:sz w:val="20"/>
          <w:szCs w:val="20"/>
        </w:rPr>
      </w:pP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XVII. Termin związania ofertą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Wykonawca jest związany ofertą przez okres 30 dni. Bieg terminu związania ofertą rozpoczyna się wraz z upływem terminu składania ofert.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XVIII. Opis sposobu przygotowania ofert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Każdy wykonawca może złożyć tylko jedną ofertę.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lastRenderedPageBreak/>
        <w:t xml:space="preserve">2. </w:t>
      </w:r>
      <w:r w:rsidRPr="00313C83">
        <w:rPr>
          <w:rFonts w:ascii="Times New Roman" w:hAnsi="Times New Roman" w:cs="Times New Roman"/>
          <w:sz w:val="20"/>
          <w:szCs w:val="20"/>
        </w:rPr>
        <w:t>Oferta wraz z załącznikami stanowiącymi jej integralną część musi być sporządzona w języku polskim, w formie pisemnej, pod rygorem nieważności</w:t>
      </w:r>
      <w:r w:rsidRPr="00313C83">
        <w:rPr>
          <w:rFonts w:ascii="Times New Roman" w:hAnsi="Times New Roman" w:cs="Times New Roman"/>
          <w:b/>
          <w:bCs/>
          <w:sz w:val="20"/>
          <w:szCs w:val="20"/>
        </w:rPr>
        <w:t xml:space="preserve">, </w:t>
      </w:r>
      <w:r w:rsidRPr="00313C83">
        <w:rPr>
          <w:rFonts w:ascii="Times New Roman" w:hAnsi="Times New Roman" w:cs="Times New Roman"/>
          <w:sz w:val="20"/>
          <w:szCs w:val="20"/>
        </w:rPr>
        <w:t xml:space="preserve">trwałą techniką pisarską, pismem czytelnym, na formularzach zgodnych z treścią druków przekazanych w materiałach przetargowych. Wykonawca może również przygotować własne formularze, jednak ich treść musi zawierać wszystkie wymagane przez Zamawiającego informacje.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Wszelkie inne dokumenty (potwierdzające spełnianie warunków udziału w postępowaniu), sporządzone w językach obcych muszą być składane wraz z tłumaczeniem na język polski, poświadczonym przez wykonawcę.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4. </w:t>
      </w:r>
      <w:r w:rsidRPr="00313C83">
        <w:rPr>
          <w:rFonts w:ascii="Times New Roman" w:hAnsi="Times New Roman" w:cs="Times New Roman"/>
          <w:sz w:val="20"/>
          <w:szCs w:val="20"/>
        </w:rPr>
        <w:t xml:space="preserve">Zamawiający nie dopuszcza złożenia oferty w postaci elektronicznej lub za pomocą faksu.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5. </w:t>
      </w:r>
      <w:r w:rsidRPr="00313C83">
        <w:rPr>
          <w:rFonts w:ascii="Times New Roman" w:hAnsi="Times New Roman" w:cs="Times New Roman"/>
          <w:sz w:val="20"/>
          <w:szCs w:val="20"/>
        </w:rPr>
        <w:t>Oferta oraz wszystkie oświadczenia i dokumenty</w:t>
      </w:r>
      <w:r w:rsidRPr="00313C83">
        <w:rPr>
          <w:rFonts w:ascii="Times New Roman" w:hAnsi="Times New Roman" w:cs="Times New Roman"/>
          <w:b/>
          <w:bCs/>
          <w:sz w:val="20"/>
          <w:szCs w:val="20"/>
        </w:rPr>
        <w:t xml:space="preserve">, </w:t>
      </w:r>
      <w:r w:rsidRPr="00313C83">
        <w:rPr>
          <w:rFonts w:ascii="Times New Roman" w:hAnsi="Times New Roman" w:cs="Times New Roman"/>
          <w:sz w:val="20"/>
          <w:szCs w:val="20"/>
        </w:rPr>
        <w:t xml:space="preserve">o których mowa w punkcie XII, XIII i XIV, muszą być podpisane własnoręcznie przez wykonawcę lub osobę (osoby jeżeli do reprezentowania wykonawcy upoważnione są dwie lub więcej osób) upełnomocnione do reprezentowania wykonawcy i zaciągania w jego imieniu zobowiązań, zgodnie z treścią dokumentu określającego status prawny wykonawcy lub treścią załączonego do oferty pełnomocnictwa, w sposób umożliwiający identyfikację podpisującego.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6. Pełnomocnictwo </w:t>
      </w:r>
      <w:r w:rsidRPr="00313C83">
        <w:rPr>
          <w:rFonts w:ascii="Times New Roman" w:hAnsi="Times New Roman" w:cs="Times New Roman"/>
          <w:sz w:val="20"/>
          <w:szCs w:val="20"/>
        </w:rPr>
        <w:t xml:space="preserve">osób podpisujących ofertę do reprezentowania wykonawcy oraz zaciągania w jego imieniu zobowiązań musi bezpośrednio wynikać z dokumentów dołączonych do oferty. Oznacza to, że jeżeli pełnomocnictwo takie nie wynika wprost z dokumentu stwierdzającego status prawny wykonawcy (odpisu z właściwego rejestru) to do oferty należy dołączyć oryginał pełnomocnictwa ewentualnie kopię pełnomocnictwa poświadczoną notarialnie. </w:t>
      </w:r>
    </w:p>
    <w:p w:rsidR="000B3508" w:rsidRPr="00313C83" w:rsidRDefault="000B3508"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7. </w:t>
      </w:r>
      <w:r w:rsidRPr="00313C83">
        <w:rPr>
          <w:rFonts w:ascii="Times New Roman" w:hAnsi="Times New Roman" w:cs="Times New Roman"/>
          <w:sz w:val="20"/>
          <w:szCs w:val="20"/>
        </w:rPr>
        <w:t xml:space="preserve">Wzory dokumentów dołączonych do niniejszej SIWZ powinny zostać wypełnione przez Wykonawcę i dołączone do oferty bądź też przygotowane przez wykonawcę w formie zgodnej z niniejszą SIWZ.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8. </w:t>
      </w:r>
      <w:r w:rsidRPr="00313C83">
        <w:rPr>
          <w:rFonts w:ascii="Times New Roman" w:hAnsi="Times New Roman" w:cs="Times New Roman"/>
          <w:sz w:val="20"/>
          <w:szCs w:val="20"/>
        </w:rPr>
        <w:t xml:space="preserve">We wszystkich przypadkach, gdzie jest mowa o pieczątkach, zamawiający dopuszcza złożenie czytelnego zapisu o treści pieczęci zawierającego co najmniej oznaczenie nazwy i adresu wykonawcy. </w:t>
      </w:r>
    </w:p>
    <w:p w:rsidR="000B3508" w:rsidRPr="00313C83" w:rsidRDefault="000B3508" w:rsidP="00A84BAB">
      <w:pPr>
        <w:pStyle w:val="Default"/>
        <w:jc w:val="both"/>
        <w:rPr>
          <w:rFonts w:ascii="Times New Roman" w:hAnsi="Times New Roman" w:cs="Times New Roman"/>
          <w:color w:val="auto"/>
          <w:sz w:val="20"/>
          <w:szCs w:val="20"/>
        </w:rPr>
      </w:pPr>
    </w:p>
    <w:p w:rsidR="000B3508" w:rsidRPr="00313C83" w:rsidRDefault="000B3508" w:rsidP="00A84BAB">
      <w:pPr>
        <w:pStyle w:val="Default"/>
        <w:spacing w:after="105"/>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9. </w:t>
      </w:r>
      <w:r w:rsidRPr="00313C83">
        <w:rPr>
          <w:rFonts w:ascii="Times New Roman" w:hAnsi="Times New Roman" w:cs="Times New Roman"/>
          <w:color w:val="auto"/>
          <w:sz w:val="20"/>
          <w:szCs w:val="20"/>
        </w:rPr>
        <w:t xml:space="preserve">Wykonawca ponosi wszelkie koszty związane z przygotowaniem i złożeniem oferty. Zamawiający zastrzega sobie prawo braku zwrotu kosztów poniesionych przez Wykonawcę w związku z przygotowaniem i złożeniem oferty, z wyjątkiem sytuacji opisanej w art. 93 ust. 4 ustawy Pzp. </w:t>
      </w:r>
    </w:p>
    <w:p w:rsidR="000B3508" w:rsidRPr="00313C83" w:rsidRDefault="000B3508" w:rsidP="00A84BAB">
      <w:pPr>
        <w:pStyle w:val="Default"/>
        <w:spacing w:after="105"/>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10. </w:t>
      </w:r>
      <w:r w:rsidRPr="00313C83">
        <w:rPr>
          <w:rFonts w:ascii="Times New Roman" w:hAnsi="Times New Roman" w:cs="Times New Roman"/>
          <w:color w:val="auto"/>
          <w:sz w:val="20"/>
          <w:szCs w:val="20"/>
        </w:rPr>
        <w:t xml:space="preserve">Stosowne wypełnienia miejsc wykropkowanych we wzorach dokumentów stanowiących załączniki do niniejszej SIWZ i wchodzących następnie w skład oferty mogą być dokonane komputerowo, maszynowo lub ręcznie. </w:t>
      </w:r>
    </w:p>
    <w:p w:rsidR="000B3508" w:rsidRPr="00313C83" w:rsidRDefault="000B3508" w:rsidP="00A84BAB">
      <w:pPr>
        <w:pStyle w:val="Default"/>
        <w:spacing w:after="105"/>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11. </w:t>
      </w:r>
      <w:r w:rsidRPr="00313C83">
        <w:rPr>
          <w:rFonts w:ascii="Times New Roman" w:hAnsi="Times New Roman" w:cs="Times New Roman"/>
          <w:color w:val="auto"/>
          <w:sz w:val="20"/>
          <w:szCs w:val="20"/>
        </w:rPr>
        <w:t xml:space="preserve">Wszelkie miejsca w ofercie, w których wykonawca naniósł poprawki lub zmiany wpisywanej przez siebie treści (czyli wyłącznie w miejscach, w których jest to dopuszczone przez zamawiającego) muszą być parafowane przez osobę (osoby) podpisującą (podpisujące) ofertę. </w:t>
      </w:r>
    </w:p>
    <w:p w:rsidR="000B3508" w:rsidRPr="00313C83" w:rsidRDefault="000B3508" w:rsidP="00A84BAB">
      <w:pPr>
        <w:pStyle w:val="Default"/>
        <w:spacing w:after="105"/>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12. </w:t>
      </w:r>
      <w:r w:rsidRPr="00313C83">
        <w:rPr>
          <w:rFonts w:ascii="Times New Roman" w:hAnsi="Times New Roman" w:cs="Times New Roman"/>
          <w:color w:val="auto"/>
          <w:sz w:val="20"/>
          <w:szCs w:val="20"/>
        </w:rPr>
        <w:t xml:space="preserve">Wymagane oświadczenia dotyczące wykonawcy oraz podwykonawców, składane są w oryginale. </w:t>
      </w:r>
    </w:p>
    <w:p w:rsidR="000B3508" w:rsidRPr="00313C83" w:rsidRDefault="000B3508" w:rsidP="00A84BAB">
      <w:pPr>
        <w:pStyle w:val="Default"/>
        <w:spacing w:after="105"/>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13. </w:t>
      </w:r>
      <w:r w:rsidRPr="00313C83">
        <w:rPr>
          <w:rFonts w:ascii="Times New Roman" w:hAnsi="Times New Roman" w:cs="Times New Roman"/>
          <w:color w:val="auto"/>
          <w:sz w:val="20"/>
          <w:szCs w:val="20"/>
        </w:rPr>
        <w:t xml:space="preserve">Wymagane dokumenty, które wykonawca składa w postępowaniu na wezwanie zamawiającego na potwierdzenie okoliczności, o których mowa w art. 25 ust. 1 ustawy - wykonawca przedkłada w formie oryginału lub w formie kopii poświadczonej za zgodność z oryginałem przez upoważnioną osobę lub upoważnione osoby z użyciem zwrotu </w:t>
      </w:r>
      <w:r w:rsidRPr="00313C83">
        <w:rPr>
          <w:rFonts w:ascii="Times New Roman" w:hAnsi="Times New Roman" w:cs="Times New Roman"/>
          <w:i/>
          <w:iCs/>
          <w:color w:val="auto"/>
          <w:sz w:val="20"/>
          <w:szCs w:val="20"/>
        </w:rPr>
        <w:t xml:space="preserve">„za zgodność z oryginałem”. </w:t>
      </w:r>
      <w:r w:rsidRPr="00313C83">
        <w:rPr>
          <w:rFonts w:ascii="Times New Roman" w:hAnsi="Times New Roman" w:cs="Times New Roman"/>
          <w:color w:val="auto"/>
          <w:sz w:val="20"/>
          <w:szCs w:val="20"/>
        </w:rPr>
        <w:t xml:space="preserve">Potwierdzenie zgodności z oryginałem kopii dokumentów musi być dokonane przez osobę (lub osoby, jeżeli do reprezentowania Wykonawcy upoważnione są dwie lub więcej osób) upoważnioną zgodnie z treścią dokumentu określającego status prawny Wykonawcy lub treścią załączonego do oferty pełnomocnictwa. W przypadku, gdy dokument przedstawiony w formie kopii jest dla zamawiającego nieczytelny lub budzi wątpliwości co do jego prawdziwości zamawiający wezwie wykonawcę do przedłożenia jego oryginału lub notarialnie poświadczonej kopii. </w:t>
      </w:r>
    </w:p>
    <w:p w:rsidR="000B3508" w:rsidRPr="00313C83" w:rsidRDefault="000B3508" w:rsidP="00A84BAB">
      <w:pPr>
        <w:pStyle w:val="Default"/>
        <w:spacing w:after="105"/>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14. </w:t>
      </w:r>
      <w:r w:rsidRPr="00313C83">
        <w:rPr>
          <w:rFonts w:ascii="Times New Roman" w:hAnsi="Times New Roman" w:cs="Times New Roman"/>
          <w:color w:val="auto"/>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rsidR="000B3508" w:rsidRPr="00313C83" w:rsidRDefault="000B3508"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 </w:t>
      </w:r>
      <w:r w:rsidRPr="00313C83">
        <w:rPr>
          <w:rFonts w:ascii="Times New Roman" w:hAnsi="Times New Roman" w:cs="Times New Roman"/>
          <w:color w:val="auto"/>
          <w:sz w:val="20"/>
          <w:szCs w:val="20"/>
        </w:rPr>
        <w:t xml:space="preserve">Wykonawcy mogą wspólnie ubiegać się o udzielenie zamówienia. Wykonawcy wspólnie ubiegający się o udzielenie zamówienia nazywani są Partnerami. </w:t>
      </w:r>
    </w:p>
    <w:p w:rsidR="000B3508" w:rsidRPr="00313C83" w:rsidRDefault="000B3508" w:rsidP="00A84BAB">
      <w:pPr>
        <w:pStyle w:val="Default"/>
        <w:spacing w:after="109"/>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15. 1. </w:t>
      </w:r>
      <w:r w:rsidRPr="00313C83">
        <w:rPr>
          <w:rFonts w:ascii="Times New Roman" w:hAnsi="Times New Roman" w:cs="Times New Roman"/>
          <w:color w:val="auto"/>
          <w:sz w:val="20"/>
          <w:szCs w:val="20"/>
        </w:rPr>
        <w:t xml:space="preserve">Dopuszcza się złożenie oferty wspólnej zgodnie z trybem art. 23 ustawy Pzp. </w:t>
      </w:r>
      <w:r w:rsidRPr="00313C83">
        <w:rPr>
          <w:rFonts w:ascii="Times New Roman" w:hAnsi="Times New Roman" w:cs="Times New Roman"/>
          <w:b/>
          <w:bCs/>
          <w:color w:val="auto"/>
          <w:sz w:val="20"/>
          <w:szCs w:val="20"/>
        </w:rPr>
        <w:t xml:space="preserve">Nazwy wykonawców wspólnie ubiegających się o udzielenie zamówienia muszą zostać wskazane w ofercie. </w:t>
      </w:r>
    </w:p>
    <w:p w:rsidR="000B3508" w:rsidRPr="00313C83" w:rsidRDefault="000B3508"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15. 2. </w:t>
      </w:r>
      <w:r w:rsidRPr="00313C83">
        <w:rPr>
          <w:rFonts w:ascii="Times New Roman" w:hAnsi="Times New Roman" w:cs="Times New Roman"/>
          <w:color w:val="auto"/>
          <w:sz w:val="20"/>
          <w:szCs w:val="20"/>
        </w:rPr>
        <w:t xml:space="preserve">W przypadku, gdy Wykonawcy wspólnie ubiegający się o udzielenie zamówienia ustanawiają Pełnomocnika do reprezentowania ich w postępowaniu o udzielenie zamówienia albo reprezentowania w postępowaniu i zawarcia umowy w sprawie zamówienia publicznego, wówczas wymagane jest złożenie wraz z ofertą </w:t>
      </w:r>
      <w:r w:rsidRPr="00313C83">
        <w:rPr>
          <w:rFonts w:ascii="Times New Roman" w:hAnsi="Times New Roman" w:cs="Times New Roman"/>
          <w:b/>
          <w:bCs/>
          <w:color w:val="auto"/>
          <w:sz w:val="20"/>
          <w:szCs w:val="20"/>
        </w:rPr>
        <w:t xml:space="preserve">pisemnego pełnomocnictwa lub pełnomocnictw. </w:t>
      </w:r>
    </w:p>
    <w:p w:rsidR="000B3508" w:rsidRPr="00313C83" w:rsidRDefault="000B3508"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15.2.1. </w:t>
      </w:r>
      <w:r w:rsidRPr="00313C83">
        <w:rPr>
          <w:rFonts w:ascii="Times New Roman" w:hAnsi="Times New Roman" w:cs="Times New Roman"/>
          <w:color w:val="auto"/>
          <w:sz w:val="20"/>
          <w:szCs w:val="20"/>
        </w:rPr>
        <w:t xml:space="preserve">Pełnomocnictwo musi wskazywać pełnomocnika (może to być zarówno jeden z wykonawców wspólnie ubiegających się o udzielenie zamówienia, jak i osoba trzecia). Każdy z wykonawców wspólnie ubiegających się </w:t>
      </w:r>
      <w:r w:rsidRPr="00313C83">
        <w:rPr>
          <w:rFonts w:ascii="Times New Roman" w:hAnsi="Times New Roman" w:cs="Times New Roman"/>
          <w:color w:val="auto"/>
          <w:sz w:val="20"/>
          <w:szCs w:val="20"/>
        </w:rPr>
        <w:lastRenderedPageBreak/>
        <w:t xml:space="preserve">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 </w:t>
      </w:r>
    </w:p>
    <w:p w:rsidR="000B3508" w:rsidRPr="00313C83" w:rsidRDefault="000B3508" w:rsidP="00A84BAB">
      <w:pPr>
        <w:pStyle w:val="Default"/>
        <w:spacing w:after="109"/>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15.2.2. </w:t>
      </w:r>
      <w:r w:rsidRPr="00313C83">
        <w:rPr>
          <w:rFonts w:ascii="Times New Roman" w:hAnsi="Times New Roman" w:cs="Times New Roman"/>
          <w:color w:val="auto"/>
          <w:sz w:val="20"/>
          <w:szCs w:val="20"/>
        </w:rPr>
        <w:t xml:space="preserve">Wszelka korespondencja oraz rozliczenia dokonywane będą wyłącznie z pełnomocnikiem. </w:t>
      </w:r>
    </w:p>
    <w:p w:rsidR="000B3508" w:rsidRPr="00313C83" w:rsidRDefault="000B3508" w:rsidP="00A84BAB">
      <w:pPr>
        <w:pStyle w:val="Default"/>
        <w:spacing w:after="109"/>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15.2.3. </w:t>
      </w:r>
      <w:r w:rsidRPr="00313C83">
        <w:rPr>
          <w:rFonts w:ascii="Times New Roman" w:hAnsi="Times New Roman" w:cs="Times New Roman"/>
          <w:color w:val="auto"/>
          <w:sz w:val="20"/>
          <w:szCs w:val="20"/>
        </w:rPr>
        <w:t xml:space="preserve">Wykonawca składający ofertę wspólną, nie może złożyć w jednym postępowaniu o udzielenie zamówienia publicznego odrębnej oferty własnej lub drugiej oferty wspólnie z innymi wykonawcami. Wszystkie oferty złożone przez tego wykonawcę zamawiający odrzuci. </w:t>
      </w:r>
    </w:p>
    <w:p w:rsidR="000B3508" w:rsidRPr="00313C83" w:rsidRDefault="000B3508" w:rsidP="00A84BAB">
      <w:pPr>
        <w:pStyle w:val="Default"/>
        <w:spacing w:after="109"/>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15.2.4. </w:t>
      </w:r>
      <w:r w:rsidRPr="00313C83">
        <w:rPr>
          <w:rFonts w:ascii="Times New Roman" w:hAnsi="Times New Roman" w:cs="Times New Roman"/>
          <w:color w:val="auto"/>
          <w:sz w:val="20"/>
          <w:szCs w:val="20"/>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color w:val="auto"/>
          <w:sz w:val="20"/>
          <w:szCs w:val="20"/>
        </w:rPr>
        <w:t xml:space="preserve">15.2.5. </w:t>
      </w:r>
      <w:r w:rsidRPr="00313C83">
        <w:rPr>
          <w:rFonts w:ascii="Times New Roman" w:hAnsi="Times New Roman" w:cs="Times New Roman"/>
          <w:color w:val="auto"/>
          <w:sz w:val="20"/>
          <w:szCs w:val="20"/>
        </w:rPr>
        <w:t xml:space="preserve">Oferta składana </w:t>
      </w:r>
      <w:r w:rsidRPr="00313C83">
        <w:rPr>
          <w:rFonts w:ascii="Times New Roman" w:hAnsi="Times New Roman" w:cs="Times New Roman"/>
          <w:b/>
          <w:bCs/>
          <w:color w:val="auto"/>
          <w:sz w:val="20"/>
          <w:szCs w:val="20"/>
        </w:rPr>
        <w:t>w ramach działalności gospodarczej prowadzonej w oparciu o umowę spółki cywilnej stanowi ofertę wspólną</w:t>
      </w:r>
      <w:r w:rsidRPr="00313C83">
        <w:rPr>
          <w:rFonts w:ascii="Times New Roman" w:hAnsi="Times New Roman" w:cs="Times New Roman"/>
          <w:color w:val="auto"/>
          <w:sz w:val="20"/>
          <w:szCs w:val="20"/>
        </w:rPr>
        <w:t xml:space="preserve">. Ofertę taką podpisują wszyscy wspólnicy spółki, bądź do oferty należy dołączyć odpowiednie pełnomocnictwo(a) udzielone przez wszystkich wspólników dla jednego ze wspólników lub dla osoby </w:t>
      </w:r>
      <w:r w:rsidRPr="00313C83">
        <w:rPr>
          <w:rFonts w:ascii="Times New Roman" w:hAnsi="Times New Roman" w:cs="Times New Roman"/>
          <w:sz w:val="20"/>
          <w:szCs w:val="20"/>
        </w:rPr>
        <w:t xml:space="preserve">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 </w:t>
      </w:r>
    </w:p>
    <w:p w:rsidR="000B3508" w:rsidRPr="00313C83" w:rsidRDefault="000B3508" w:rsidP="00A84BAB">
      <w:pPr>
        <w:pStyle w:val="Default"/>
        <w:spacing w:after="109"/>
        <w:jc w:val="both"/>
        <w:rPr>
          <w:rFonts w:ascii="Times New Roman" w:hAnsi="Times New Roman" w:cs="Times New Roman"/>
          <w:sz w:val="20"/>
          <w:szCs w:val="20"/>
        </w:rPr>
      </w:pPr>
      <w:r w:rsidRPr="00313C83">
        <w:rPr>
          <w:rFonts w:ascii="Times New Roman" w:hAnsi="Times New Roman" w:cs="Times New Roman"/>
          <w:b/>
          <w:bCs/>
          <w:sz w:val="20"/>
          <w:szCs w:val="20"/>
        </w:rPr>
        <w:t xml:space="preserve">15.2.6. </w:t>
      </w:r>
      <w:r w:rsidRPr="00313C83">
        <w:rPr>
          <w:rFonts w:ascii="Times New Roman" w:hAnsi="Times New Roman" w:cs="Times New Roman"/>
          <w:sz w:val="20"/>
          <w:szCs w:val="20"/>
        </w:rPr>
        <w:t xml:space="preserve">W przypadku wspólnego ubiegania się o zamówienie przez wykonawców oświadczenie, o którym mowa w pkt. XII.1 niniejszej SIWZ składa każdy z wykonawców wspólnie ubiegających się o zamówienie. Oświadczenie to ma wstępnie potwierdzać spełnianie warunków udziału w postępowaniu oraz brak podstaw wykluczenia w zakresie, w którym każdy z wykonawców wykazuje spełnianie warunków udziału w postępowaniu oraz brak podstaw wykluczenia – w związku z czym powinien złożyć samodzielnie załącznik nr 1 wymieniony w pkt. XII niniejszej specyfikacji.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15.2.7. </w:t>
      </w:r>
      <w:r w:rsidRPr="00313C83">
        <w:rPr>
          <w:rFonts w:ascii="Times New Roman" w:hAnsi="Times New Roman" w:cs="Times New Roman"/>
          <w:sz w:val="20"/>
          <w:szCs w:val="20"/>
        </w:rPr>
        <w:t xml:space="preserve">W przypadku wspólnego ubiegania się o zamówienie przez wykonawców należy odrębnie udokumentować, czy należy lub nie należy do grupy kapitałowej, o której mowa w art. 24 ust. 1 pkt 23 ustawy Pzp – w związku z czym powinien złożyć samodzielnie oświadczenie, wymienione w pkt. XIII niniejszej SIWZ, w terminie 3 dni od dnia zamieszczenia na stronie internetowej Zamawiającego informacji, o której mowa w art. 86 ust. 5 ustawy Pzp.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15.3. </w:t>
      </w:r>
      <w:r w:rsidRPr="00313C83">
        <w:rPr>
          <w:rFonts w:ascii="Times New Roman" w:hAnsi="Times New Roman" w:cs="Times New Roman"/>
          <w:sz w:val="20"/>
          <w:szCs w:val="20"/>
        </w:rPr>
        <w:t xml:space="preserve">Oferta i dokumenty stanowiące załączniki do oferty nie podlegają zwrotowi przez zamawiającego, chyba że oferta zostanie wycofana przed upływem terminu składania ofert lub ustawa Pzp stanowi inaczej (np. oferta złożona po upływie terminu składania ofert). Zamawiający nie przewiduje zwrotu kosztów udziału w postępowaniu. </w:t>
      </w:r>
    </w:p>
    <w:p w:rsidR="000B3508" w:rsidRPr="00313C83" w:rsidRDefault="000B3508" w:rsidP="00A84BAB">
      <w:pPr>
        <w:pStyle w:val="Default"/>
        <w:jc w:val="both"/>
        <w:rPr>
          <w:rFonts w:ascii="Times New Roman" w:hAnsi="Times New Roman" w:cs="Times New Roman"/>
          <w:sz w:val="20"/>
          <w:szCs w:val="20"/>
        </w:rPr>
      </w:pP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16. Informacje stanowiące tajemnicę przedsiębiorstwa w rozumieniu przepisów o zwalczaniu nieuczciwej konkurencji.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16. 1. </w:t>
      </w:r>
      <w:r w:rsidRPr="00313C83">
        <w:rPr>
          <w:rFonts w:ascii="Times New Roman" w:hAnsi="Times New Roman" w:cs="Times New Roman"/>
          <w:sz w:val="20"/>
          <w:szCs w:val="20"/>
        </w:rPr>
        <w:t xml:space="preserve">Wykonawca nie później niż w terminie składania ofert może zastrzec oświadczeniem, iż informacje stanowiące tajemnicę przedsiębiorstwa w rozumieniu przepisów o zwalczaniu nieuczciwej konkurencji nie mogą być udostępniane, pod warunkiem, iż nie później niż w terminie składania ofert wykazał, że zastrzeżone informację stanowią tajemnicę przedsiębiorstwa. Informacje te winny być oznaczone klauzulą: „Informacje stanowiące tajemnicę przedsiębiorstwa w rozumieniu art. 11 ust. 4 ustawy o zwalczaniu nieuczciwej konkurencji” oraz oddzielone od pozostałych informacji zawartych w ofercie.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16. 2. </w:t>
      </w:r>
      <w:r w:rsidRPr="00313C83">
        <w:rPr>
          <w:rFonts w:ascii="Times New Roman" w:hAnsi="Times New Roman" w:cs="Times New Roman"/>
          <w:sz w:val="20"/>
          <w:szCs w:val="20"/>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16. 3. </w:t>
      </w:r>
      <w:r w:rsidRPr="00313C83">
        <w:rPr>
          <w:rFonts w:ascii="Times New Roman" w:hAnsi="Times New Roman" w:cs="Times New Roman"/>
          <w:sz w:val="20"/>
          <w:szCs w:val="20"/>
        </w:rPr>
        <w:t xml:space="preserve">W sytuacji gdy Wykonawca nie później niż w terminie składania ofert zastrzegł, iż zastrzeżone informacje nie mogą być udostępniane, a nie wykazał nie później niż w terminie składania ofert, iż zastrzeżone informacje stanowią tajemnice przedsiębiorstwa, informacje te będą podlegały udostępnieniu na takich samych zasadach, jak pozostałe niezastrzeżone dokumenty.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16. 4. </w:t>
      </w:r>
      <w:r w:rsidRPr="00313C83">
        <w:rPr>
          <w:rFonts w:ascii="Times New Roman" w:hAnsi="Times New Roman" w:cs="Times New Roman"/>
          <w:sz w:val="20"/>
          <w:szCs w:val="20"/>
        </w:rPr>
        <w:t xml:space="preserve">Za tajemnicę przedsiębiorstwa nie mogą być uznane w szczególności: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aktualny odpis z właściwego rejestru,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informacje ujawniane przez Zamawiającego w trakcie otwarcia ofert, zgodnie z art. 86 ust. 4 </w:t>
      </w:r>
    </w:p>
    <w:p w:rsidR="000B3508" w:rsidRPr="00313C83" w:rsidRDefault="000B3508"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16. 5. </w:t>
      </w:r>
      <w:r w:rsidRPr="00313C83">
        <w:rPr>
          <w:rFonts w:ascii="Times New Roman" w:hAnsi="Times New Roman" w:cs="Times New Roman"/>
          <w:sz w:val="20"/>
          <w:szCs w:val="20"/>
        </w:rPr>
        <w:t xml:space="preserve">Nie złożenie przez Wykonawcę oświadczenia, o którym mowa w pkt. 16.1 niniejszej SIWZ nie wywołuje dla Wykonawcy żadnych negatywnych skutków związanych z jego wykluczeniem lub odrzuceniem jego oferty. </w:t>
      </w:r>
    </w:p>
    <w:p w:rsidR="000B3508" w:rsidRPr="00313C83" w:rsidRDefault="000B3508"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lastRenderedPageBreak/>
        <w:t xml:space="preserve">16. 6. </w:t>
      </w:r>
      <w:r w:rsidRPr="00313C83">
        <w:rPr>
          <w:rFonts w:ascii="Times New Roman" w:hAnsi="Times New Roman" w:cs="Times New Roman"/>
          <w:sz w:val="20"/>
          <w:szCs w:val="20"/>
        </w:rPr>
        <w:t>Przez tajemnicę przedsiębiorstwa w rozumieniu art. 11 ust. 4 ustawy z dnia 16 kwietnia 1993 r. o zwalczaniu nieuczciwej konkurencji (tekst jednolity: Dz. U. z 2003 r. Nr 153, poz. 1503 z późn. zm.) rozumie się nieujawnione do publicznej wiadomości informacje techniczne, technologiczne, organizacyjne przedsiębiorstwa lub inne posiadające wartość gospodarczą, co do których przedsiębiorca podjął niezbędne działania w celu zachowania ich poufności</w:t>
      </w:r>
      <w:r w:rsidR="00463CDA" w:rsidRPr="00313C83">
        <w:rPr>
          <w:rFonts w:ascii="Times New Roman" w:hAnsi="Times New Roman" w:cs="Times New Roman"/>
          <w:sz w:val="20"/>
          <w:szCs w:val="20"/>
        </w:rPr>
        <w:t>.</w:t>
      </w:r>
      <w:r w:rsidRPr="00313C83">
        <w:rPr>
          <w:rFonts w:ascii="Times New Roman" w:hAnsi="Times New Roman" w:cs="Times New Roman"/>
          <w:sz w:val="20"/>
          <w:szCs w:val="20"/>
        </w:rPr>
        <w:t xml:space="preserve">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spacing w:after="83"/>
        <w:jc w:val="both"/>
        <w:rPr>
          <w:rFonts w:ascii="Times New Roman" w:hAnsi="Times New Roman" w:cs="Times New Roman"/>
          <w:sz w:val="20"/>
          <w:szCs w:val="20"/>
        </w:rPr>
      </w:pPr>
      <w:r w:rsidRPr="00313C83">
        <w:rPr>
          <w:rFonts w:ascii="Times New Roman" w:hAnsi="Times New Roman" w:cs="Times New Roman"/>
          <w:b/>
          <w:bCs/>
          <w:sz w:val="20"/>
          <w:szCs w:val="20"/>
        </w:rPr>
        <w:t xml:space="preserve">17. </w:t>
      </w:r>
      <w:r w:rsidRPr="00313C83">
        <w:rPr>
          <w:rFonts w:ascii="Times New Roman" w:hAnsi="Times New Roman" w:cs="Times New Roman"/>
          <w:sz w:val="20"/>
          <w:szCs w:val="20"/>
        </w:rPr>
        <w:t xml:space="preserve">Wykonawca w formularzu ofertowym musi wskazać: </w:t>
      </w:r>
    </w:p>
    <w:p w:rsidR="00463CDA" w:rsidRPr="00313C83" w:rsidRDefault="00A84BAB" w:rsidP="00A84BAB">
      <w:pPr>
        <w:pStyle w:val="Default"/>
        <w:spacing w:after="83"/>
        <w:jc w:val="both"/>
        <w:rPr>
          <w:rFonts w:ascii="Times New Roman" w:hAnsi="Times New Roman" w:cs="Times New Roman"/>
          <w:sz w:val="20"/>
          <w:szCs w:val="20"/>
        </w:rPr>
      </w:pPr>
      <w:r w:rsidRPr="00313C83">
        <w:rPr>
          <w:rFonts w:ascii="Times New Roman" w:hAnsi="Times New Roman" w:cs="Times New Roman"/>
          <w:sz w:val="20"/>
          <w:szCs w:val="20"/>
        </w:rPr>
        <w:t>-</w:t>
      </w:r>
      <w:r w:rsidR="00463CDA" w:rsidRPr="00313C83">
        <w:rPr>
          <w:rFonts w:ascii="Times New Roman" w:hAnsi="Times New Roman" w:cs="Times New Roman"/>
          <w:sz w:val="20"/>
          <w:szCs w:val="20"/>
        </w:rPr>
        <w:t xml:space="preserve"> </w:t>
      </w:r>
      <w:r w:rsidR="00463CDA" w:rsidRPr="00313C83">
        <w:rPr>
          <w:rFonts w:ascii="Times New Roman" w:hAnsi="Times New Roman" w:cs="Times New Roman"/>
          <w:b/>
          <w:bCs/>
          <w:sz w:val="20"/>
          <w:szCs w:val="20"/>
        </w:rPr>
        <w:t xml:space="preserve">cenę, </w:t>
      </w:r>
    </w:p>
    <w:p w:rsidR="00463CDA" w:rsidRPr="00313C83" w:rsidRDefault="00A84BAB" w:rsidP="00A84BAB">
      <w:pPr>
        <w:pStyle w:val="Default"/>
        <w:spacing w:after="83"/>
        <w:jc w:val="both"/>
        <w:rPr>
          <w:rFonts w:ascii="Times New Roman" w:hAnsi="Times New Roman" w:cs="Times New Roman"/>
          <w:sz w:val="20"/>
          <w:szCs w:val="20"/>
        </w:rPr>
      </w:pPr>
      <w:r w:rsidRPr="00313C83">
        <w:rPr>
          <w:rFonts w:ascii="Times New Roman" w:hAnsi="Times New Roman" w:cs="Times New Roman"/>
          <w:sz w:val="20"/>
          <w:szCs w:val="20"/>
        </w:rPr>
        <w:t xml:space="preserve">- </w:t>
      </w:r>
      <w:r w:rsidR="00463CDA" w:rsidRPr="00313C83">
        <w:rPr>
          <w:rFonts w:ascii="Times New Roman" w:hAnsi="Times New Roman" w:cs="Times New Roman"/>
          <w:b/>
          <w:bCs/>
          <w:sz w:val="20"/>
          <w:szCs w:val="20"/>
        </w:rPr>
        <w:t xml:space="preserve">czas dostawy wtórników, </w:t>
      </w:r>
    </w:p>
    <w:p w:rsidR="00463CDA" w:rsidRPr="00313C83" w:rsidRDefault="00A84BAB" w:rsidP="00A84BAB">
      <w:pPr>
        <w:pStyle w:val="Default"/>
        <w:jc w:val="both"/>
        <w:rPr>
          <w:rFonts w:ascii="Times New Roman" w:hAnsi="Times New Roman" w:cs="Times New Roman"/>
          <w:b/>
          <w:bCs/>
          <w:sz w:val="20"/>
          <w:szCs w:val="20"/>
        </w:rPr>
      </w:pPr>
      <w:r w:rsidRPr="00313C83">
        <w:rPr>
          <w:rFonts w:ascii="Times New Roman" w:hAnsi="Times New Roman" w:cs="Times New Roman"/>
          <w:sz w:val="20"/>
          <w:szCs w:val="20"/>
        </w:rPr>
        <w:t xml:space="preserve">- </w:t>
      </w:r>
      <w:r w:rsidR="00463CDA" w:rsidRPr="00313C83">
        <w:rPr>
          <w:rFonts w:ascii="Times New Roman" w:hAnsi="Times New Roman" w:cs="Times New Roman"/>
          <w:b/>
          <w:bCs/>
          <w:sz w:val="20"/>
          <w:szCs w:val="20"/>
        </w:rPr>
        <w:t xml:space="preserve">oferowany okres gwarancji. </w:t>
      </w:r>
    </w:p>
    <w:p w:rsidR="00A84BAB" w:rsidRPr="00313C83" w:rsidRDefault="00A84BAB"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Brak wskazania powyższych informacji, a także zaoferowanie gwarancji krótszej niż obowiązkowe 2 lata, będą skutkowały odrzuceniem oferty jako niezgodnej z treścią specyfikacji istotnych warunków zamówienia. </w:t>
      </w:r>
    </w:p>
    <w:p w:rsidR="00A84BAB" w:rsidRPr="00313C83" w:rsidRDefault="00A84BAB"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18. </w:t>
      </w:r>
      <w:r w:rsidRPr="00313C83">
        <w:rPr>
          <w:rFonts w:ascii="Times New Roman" w:hAnsi="Times New Roman" w:cs="Times New Roman"/>
          <w:sz w:val="20"/>
          <w:szCs w:val="20"/>
        </w:rPr>
        <w:t xml:space="preserve">W formularzu ofertowym </w:t>
      </w:r>
      <w:r w:rsidRPr="00313C83">
        <w:rPr>
          <w:rFonts w:ascii="Times New Roman" w:hAnsi="Times New Roman" w:cs="Times New Roman"/>
          <w:b/>
          <w:bCs/>
          <w:sz w:val="20"/>
          <w:szCs w:val="20"/>
        </w:rPr>
        <w:t xml:space="preserve">czas dostawy wtórników </w:t>
      </w:r>
      <w:r w:rsidRPr="00313C83">
        <w:rPr>
          <w:rFonts w:ascii="Times New Roman" w:hAnsi="Times New Roman" w:cs="Times New Roman"/>
          <w:sz w:val="20"/>
          <w:szCs w:val="20"/>
        </w:rPr>
        <w:t xml:space="preserve">należy wskazać w godzinach liczonych od zgłoszenia zamówienia przez Zamawiającego </w:t>
      </w:r>
      <w:r w:rsidRPr="00313C83">
        <w:rPr>
          <w:rFonts w:ascii="Times New Roman" w:hAnsi="Times New Roman" w:cs="Times New Roman"/>
          <w:b/>
          <w:bCs/>
          <w:sz w:val="20"/>
          <w:szCs w:val="20"/>
        </w:rPr>
        <w:t xml:space="preserve">(należy wskazać konkretną liczbę godzin, np.: 24 godziny, 48 godzin). </w:t>
      </w:r>
      <w:r w:rsidRPr="00313C83">
        <w:rPr>
          <w:rFonts w:ascii="Times New Roman" w:hAnsi="Times New Roman" w:cs="Times New Roman"/>
          <w:sz w:val="20"/>
          <w:szCs w:val="20"/>
        </w:rPr>
        <w:t xml:space="preserve">Zaoferowanie czasu dostawy dłuższego niż 48 godzin będzie skutkowało odrzuceniem oferty jako niezgodnej z treścią specyfikacji istotnych warunków zamówienia.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19. Okres gwarancji należy wskazać w latach</w:t>
      </w:r>
      <w:r w:rsidRPr="00313C83">
        <w:rPr>
          <w:rFonts w:ascii="Times New Roman" w:hAnsi="Times New Roman" w:cs="Times New Roman"/>
          <w:sz w:val="20"/>
          <w:szCs w:val="20"/>
        </w:rPr>
        <w:t xml:space="preserve">. W przypadku podania przez Wykonawcę okresu gwarancji w miesiącach, Zamawiający w celu oceny ofert dokona przeliczenia tego okresu na lata, na podstawie następujących zasad: 12 miesięcy = 1 rok, 24 miesiące = 2 lata, itd. W przypadku podania w ofercie okresu gwarancji w jednostkach miary innych niż lata lub miesiące Zamawiający odrzuci taką ofertę jako niezgodną z treścią specyfikacji istotnych warunków zamówienia.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UWAGA!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Należy podać pełne lata gwarancji lub wielokrotność 12-tu miesięcy. W przypadku podania niepełnych lat gwarancji - gwarancja np. 3,5 letnia czy 45 miesięczna uzyska tak samą ilość punktów, co gwarancja 3 letnia, natomiast gwarancja 4,5 letnia uzyska taką samą ilość punktów, co gwarancja 4 letnia itd.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20. </w:t>
      </w:r>
      <w:r w:rsidRPr="00313C83">
        <w:rPr>
          <w:rFonts w:ascii="Times New Roman" w:hAnsi="Times New Roman" w:cs="Times New Roman"/>
          <w:sz w:val="20"/>
          <w:szCs w:val="20"/>
        </w:rPr>
        <w:t xml:space="preserve">W sytuacji gdy wybór oferty Wykonawcy prowadził będzie do powstania u Zamawiającego obowiązku podatkowego zgodnie z przepisami o podatku od towarów i usług, </w:t>
      </w:r>
      <w:r w:rsidRPr="00313C83">
        <w:rPr>
          <w:rFonts w:ascii="Times New Roman" w:hAnsi="Times New Roman" w:cs="Times New Roman"/>
          <w:b/>
          <w:bCs/>
          <w:sz w:val="20"/>
          <w:szCs w:val="20"/>
        </w:rPr>
        <w:t>Wykonawca zobowiązany jest poinformować o tym zamawiającego</w:t>
      </w:r>
      <w:r w:rsidRPr="00313C83">
        <w:rPr>
          <w:rFonts w:ascii="Times New Roman" w:hAnsi="Times New Roman" w:cs="Times New Roman"/>
          <w:sz w:val="20"/>
          <w:szCs w:val="20"/>
        </w:rPr>
        <w:t>, wskazując nazwę (rodzaj) towaru lub usługi, których dostawa lub świadczenie będzie prowadzić do jego powstania</w:t>
      </w:r>
      <w:r w:rsidRPr="00313C83">
        <w:rPr>
          <w:rFonts w:ascii="Times New Roman" w:hAnsi="Times New Roman" w:cs="Times New Roman"/>
          <w:b/>
          <w:bCs/>
          <w:sz w:val="20"/>
          <w:szCs w:val="20"/>
        </w:rPr>
        <w:t xml:space="preserve">. </w:t>
      </w:r>
      <w:r w:rsidRPr="00313C83">
        <w:rPr>
          <w:rFonts w:ascii="Times New Roman" w:hAnsi="Times New Roman" w:cs="Times New Roman"/>
          <w:sz w:val="20"/>
          <w:szCs w:val="20"/>
        </w:rPr>
        <w:t xml:space="preserve">Powstanie obowiązku podatkowego u zamawiającego może wynikać z takich okoliczności jak: wewnątrzwspólnotowe nabycie towarów, import usług lub towarów, z którymi wiąże się analogiczny obowiązek doliczenia przez zamawiającego przy porównywaniu cen ofertowych podatku od towarów i usług czy mechanizm odwróconego obciążenia podatkiem VAT.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XIX. Miejsce i termin składania ofert </w:t>
      </w:r>
    </w:p>
    <w:p w:rsidR="00463CDA" w:rsidRPr="00313C83" w:rsidRDefault="00463CDA"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Ofertę należy złożyć w siedzibie</w:t>
      </w:r>
      <w:r w:rsidR="003A47A4" w:rsidRPr="00313C83">
        <w:rPr>
          <w:rFonts w:ascii="Times New Roman" w:hAnsi="Times New Roman" w:cs="Times New Roman"/>
          <w:sz w:val="20"/>
          <w:szCs w:val="20"/>
        </w:rPr>
        <w:t xml:space="preserve"> Zamawiającego tj. Starostwo Powiatowe w Pajęcznie ul. Kościuszki 76, 98-</w:t>
      </w:r>
      <w:r w:rsidR="006E0F02" w:rsidRPr="00313C83">
        <w:rPr>
          <w:rFonts w:ascii="Times New Roman" w:hAnsi="Times New Roman" w:cs="Times New Roman"/>
          <w:sz w:val="20"/>
          <w:szCs w:val="20"/>
        </w:rPr>
        <w:t>330 Pajęczno, ul. Kościuszki 76, sekretariat I piętro.</w:t>
      </w:r>
      <w:r w:rsidRPr="00313C83">
        <w:rPr>
          <w:rFonts w:ascii="Times New Roman" w:hAnsi="Times New Roman" w:cs="Times New Roman"/>
          <w:sz w:val="20"/>
          <w:szCs w:val="20"/>
        </w:rPr>
        <w:t xml:space="preserve"> </w:t>
      </w:r>
      <w:r w:rsidR="006E0F02" w:rsidRPr="00313C83">
        <w:rPr>
          <w:rFonts w:ascii="Times New Roman" w:hAnsi="Times New Roman" w:cs="Times New Roman"/>
          <w:b/>
          <w:bCs/>
          <w:sz w:val="20"/>
          <w:szCs w:val="20"/>
        </w:rPr>
        <w:t>do dnia 12.12</w:t>
      </w:r>
      <w:r w:rsidRPr="00313C83">
        <w:rPr>
          <w:rFonts w:ascii="Times New Roman" w:hAnsi="Times New Roman" w:cs="Times New Roman"/>
          <w:b/>
          <w:bCs/>
          <w:sz w:val="20"/>
          <w:szCs w:val="20"/>
        </w:rPr>
        <w:t>.2018 r. do godz.</w:t>
      </w:r>
      <w:r w:rsidR="006E0F02" w:rsidRPr="00313C83">
        <w:rPr>
          <w:rFonts w:ascii="Times New Roman" w:hAnsi="Times New Roman" w:cs="Times New Roman"/>
          <w:b/>
          <w:bCs/>
          <w:sz w:val="20"/>
          <w:szCs w:val="20"/>
        </w:rPr>
        <w:t xml:space="preserve"> 11</w:t>
      </w:r>
      <w:r w:rsidRPr="00313C83">
        <w:rPr>
          <w:rFonts w:ascii="Times New Roman" w:hAnsi="Times New Roman" w:cs="Times New Roman"/>
          <w:b/>
          <w:bCs/>
          <w:sz w:val="20"/>
          <w:szCs w:val="20"/>
        </w:rPr>
        <w:t xml:space="preserve">:00.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Ofertę należy złożyć w nieprzezroczystej, zaklejonej, nienaruszonej kopercie, która będzie posiadać oznaczenia: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"Oferta na wykonanie i dostawę tablic rejestracyjnych wraz z odbiorem i zniszczeniem wycofanych z użytku tablic rejestracyjnych, znak </w:t>
      </w:r>
      <w:r w:rsidR="00A84BAB" w:rsidRPr="00313C83">
        <w:rPr>
          <w:rFonts w:ascii="Times New Roman" w:hAnsi="Times New Roman" w:cs="Times New Roman"/>
          <w:b/>
          <w:bCs/>
          <w:sz w:val="20"/>
          <w:szCs w:val="20"/>
        </w:rPr>
        <w:t>IR.272.10.2018</w:t>
      </w:r>
      <w:r w:rsidRPr="00313C83">
        <w:rPr>
          <w:rFonts w:ascii="Times New Roman" w:hAnsi="Times New Roman" w:cs="Times New Roman"/>
          <w:b/>
          <w:bCs/>
          <w:sz w:val="20"/>
          <w:szCs w:val="20"/>
        </w:rPr>
        <w:t xml:space="preserve">” oraz „Nie otwierać przed </w:t>
      </w:r>
      <w:r w:rsidR="006E0F02" w:rsidRPr="00313C83">
        <w:rPr>
          <w:rFonts w:ascii="Times New Roman" w:hAnsi="Times New Roman" w:cs="Times New Roman"/>
          <w:b/>
          <w:bCs/>
          <w:sz w:val="20"/>
          <w:szCs w:val="20"/>
        </w:rPr>
        <w:t>12.12.2018 r. godz. 11:15</w:t>
      </w:r>
      <w:r w:rsidRPr="00313C83">
        <w:rPr>
          <w:rFonts w:ascii="Times New Roman" w:hAnsi="Times New Roman" w:cs="Times New Roman"/>
          <w:b/>
          <w:bCs/>
          <w:sz w:val="20"/>
          <w:szCs w:val="20"/>
        </w:rPr>
        <w:t xml:space="preserve">”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Poza oznaczeniami podanymi powyżej, koperta będzie zaadresowana na adres: </w:t>
      </w:r>
    </w:p>
    <w:p w:rsidR="00463CDA" w:rsidRPr="00313C83" w:rsidRDefault="00A84BAB"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Starostwo Powiatowe w Pajęcznie, ul. Kościuszki 7</w:t>
      </w:r>
      <w:r w:rsidR="00C461AF" w:rsidRPr="00313C83">
        <w:rPr>
          <w:rFonts w:ascii="Times New Roman" w:hAnsi="Times New Roman" w:cs="Times New Roman"/>
          <w:b/>
          <w:bCs/>
          <w:sz w:val="20"/>
          <w:szCs w:val="20"/>
        </w:rPr>
        <w:t>6</w:t>
      </w:r>
      <w:r w:rsidRPr="00313C83">
        <w:rPr>
          <w:rFonts w:ascii="Times New Roman" w:hAnsi="Times New Roman" w:cs="Times New Roman"/>
          <w:b/>
          <w:bCs/>
          <w:sz w:val="20"/>
          <w:szCs w:val="20"/>
        </w:rPr>
        <w:t xml:space="preserve">, 98-330 Pajęczno </w:t>
      </w:r>
      <w:r w:rsidR="00463CDA" w:rsidRPr="00313C83">
        <w:rPr>
          <w:rFonts w:ascii="Times New Roman" w:hAnsi="Times New Roman" w:cs="Times New Roman"/>
          <w:sz w:val="20"/>
          <w:szCs w:val="20"/>
        </w:rPr>
        <w:t xml:space="preserve"> oraz będzie oznaczona </w:t>
      </w:r>
      <w:r w:rsidR="00463CDA" w:rsidRPr="00313C83">
        <w:rPr>
          <w:rFonts w:ascii="Times New Roman" w:hAnsi="Times New Roman" w:cs="Times New Roman"/>
          <w:b/>
          <w:bCs/>
          <w:sz w:val="20"/>
          <w:szCs w:val="20"/>
        </w:rPr>
        <w:t>nazwą i adresem wykonawcy</w:t>
      </w:r>
      <w:r w:rsidR="00463CDA" w:rsidRPr="00313C83">
        <w:rPr>
          <w:rFonts w:ascii="Times New Roman" w:hAnsi="Times New Roman" w:cs="Times New Roman"/>
          <w:sz w:val="20"/>
          <w:szCs w:val="20"/>
        </w:rPr>
        <w:t xml:space="preserve">, aby można było odesłać ją nie otwartą w przypadku złożenia oferty po wyznaczonym terminie.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Koszty związane z przygotowaniem i złożeniem oferty ponosi wykonawca.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4. </w:t>
      </w:r>
      <w:r w:rsidRPr="00313C83">
        <w:rPr>
          <w:rFonts w:ascii="Times New Roman" w:hAnsi="Times New Roman" w:cs="Times New Roman"/>
          <w:sz w:val="20"/>
          <w:szCs w:val="20"/>
        </w:rPr>
        <w:t xml:space="preserve">Wykonawca może, przed upływem terminu składania ofert, zmienić lub wycofać ofertę. </w:t>
      </w:r>
    </w:p>
    <w:p w:rsidR="00463CDA" w:rsidRPr="00313C83" w:rsidRDefault="00463CDA" w:rsidP="00C461AF">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5. Oświadczenie dot. zmiany lub wycofania oferty musi być złożone w formie pisemnej oraz podpisane </w:t>
      </w:r>
      <w:r w:rsidRPr="00313C83">
        <w:rPr>
          <w:rFonts w:ascii="Times New Roman" w:hAnsi="Times New Roman" w:cs="Times New Roman"/>
          <w:sz w:val="20"/>
          <w:szCs w:val="20"/>
        </w:rPr>
        <w:t xml:space="preserve">własnoręcznie przez wykonawcę lub osobę (osoby jeżeli do reprezentowania wykonawcy upoważnione są dwie lub więcej osoby) upełnomocnioną do reprezentowania wykonawcy i zaciągania w jego imieniu zobowiązań, zgodnie z treścią dokumentu określającego status prawny wykonawcy lub treścią pełnomocnictwa, w sposób umożliwiający identyfikację podpisującego. W związku z powyższym wykonawca zobowiązany jest do przedłożenia zamawiającemu dokumentu określającego status prawny wykonawcy (np. odpis z KRS) lub odpowiednie pełnomocnictwo. </w:t>
      </w:r>
      <w:r w:rsidRPr="00313C83">
        <w:rPr>
          <w:rFonts w:ascii="Times New Roman" w:hAnsi="Times New Roman" w:cs="Times New Roman"/>
          <w:b/>
          <w:bCs/>
          <w:sz w:val="20"/>
          <w:szCs w:val="20"/>
        </w:rPr>
        <w:t xml:space="preserve">Oświadczenie o zmianie musi ponadto zawierać informację w jakim zakresie </w:t>
      </w:r>
      <w:r w:rsidRPr="00313C83">
        <w:rPr>
          <w:rFonts w:ascii="Times New Roman" w:hAnsi="Times New Roman" w:cs="Times New Roman"/>
          <w:b/>
          <w:bCs/>
          <w:sz w:val="20"/>
          <w:szCs w:val="20"/>
        </w:rPr>
        <w:lastRenderedPageBreak/>
        <w:t xml:space="preserve">oferta zostaje zmieniana </w:t>
      </w:r>
      <w:r w:rsidRPr="00313C83">
        <w:rPr>
          <w:rFonts w:ascii="Times New Roman" w:hAnsi="Times New Roman" w:cs="Times New Roman"/>
          <w:sz w:val="20"/>
          <w:szCs w:val="20"/>
        </w:rPr>
        <w:t xml:space="preserve">(najlepiej poprzez wskazanie tej treści, która staje się nieaktualna, oraz podanie nowej treści lub załączenie do oświadczenia zmienianego dokumentu w nowej formie – np. formularza oferty, wykazu usług itp., zależnie od tego, czego zmiana dotyczy).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6. </w:t>
      </w:r>
      <w:r w:rsidRPr="00313C83">
        <w:rPr>
          <w:rFonts w:ascii="Times New Roman" w:hAnsi="Times New Roman" w:cs="Times New Roman"/>
          <w:sz w:val="20"/>
          <w:szCs w:val="20"/>
        </w:rPr>
        <w:t xml:space="preserve">Jeżeli Wykonawca podejmie działania zmierzające do wycofania swojej oferty niezgodnie z wytycznymi określonymi przez Zamawiającego w pkt. XIX.5 niniejszej SIWZ, zamawiający uzna te działania za bezskuteczne, zaś oferta wykonawcy zostanie otworzona w terminie i miejscu określonym przez Zamawiającego.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7. </w:t>
      </w:r>
      <w:r w:rsidRPr="00313C83">
        <w:rPr>
          <w:rFonts w:ascii="Times New Roman" w:hAnsi="Times New Roman" w:cs="Times New Roman"/>
          <w:sz w:val="20"/>
          <w:szCs w:val="20"/>
        </w:rPr>
        <w:t xml:space="preserve">Jeżeli dodatkowo w opisanej w pkt. XIX.6 niniejszej SIWZ sytuacji Wykonawca złoży ofertę kolejną – w miejsce oferty, którą zamierzał wycofać, Zamawiający odrzuci wszystkie oferty złożone przez Wykonawcę, jako niezgodne z treścią ustawy.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8. </w:t>
      </w:r>
      <w:r w:rsidRPr="00313C83">
        <w:rPr>
          <w:rFonts w:ascii="Times New Roman" w:hAnsi="Times New Roman" w:cs="Times New Roman"/>
          <w:sz w:val="20"/>
          <w:szCs w:val="20"/>
        </w:rPr>
        <w:t xml:space="preserve">Kopertę zawierającą zmiany, poprawki lub modyfikację złożonej oferty należy dodatkowo opatrzyć dopiskiem „ZMIANA”. W przypadku złożenia kilku „ZMIAN" kopertę każdej „ZMIANY” należy dodatkowo oznaczyć numerem kolejnej zmiany.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XX. Miejsce i termin otwarcia ofert </w:t>
      </w:r>
    </w:p>
    <w:p w:rsidR="00463CDA" w:rsidRPr="00313C83" w:rsidRDefault="00463CDA"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Zamawiający otworzy złożone oferty w swojej siedzibie, tj. w </w:t>
      </w:r>
      <w:r w:rsidR="006E0F02" w:rsidRPr="00313C83">
        <w:rPr>
          <w:rFonts w:ascii="Times New Roman" w:hAnsi="Times New Roman" w:cs="Times New Roman"/>
          <w:sz w:val="20"/>
          <w:szCs w:val="20"/>
        </w:rPr>
        <w:t xml:space="preserve">Starostwie Powiatowym w Pajęcznie, ul. Kościuszki 76, 98-330 Pajęczno, sala konferencyjna </w:t>
      </w:r>
      <w:r w:rsidRPr="00313C83">
        <w:rPr>
          <w:rFonts w:ascii="Times New Roman" w:hAnsi="Times New Roman" w:cs="Times New Roman"/>
          <w:sz w:val="20"/>
          <w:szCs w:val="20"/>
        </w:rPr>
        <w:t xml:space="preserve"> </w:t>
      </w:r>
      <w:r w:rsidR="006E0F02" w:rsidRPr="00313C83">
        <w:rPr>
          <w:rFonts w:ascii="Times New Roman" w:hAnsi="Times New Roman" w:cs="Times New Roman"/>
          <w:b/>
          <w:bCs/>
          <w:sz w:val="20"/>
          <w:szCs w:val="20"/>
        </w:rPr>
        <w:t>w dniu 12.12</w:t>
      </w:r>
      <w:r w:rsidRPr="00313C83">
        <w:rPr>
          <w:rFonts w:ascii="Times New Roman" w:hAnsi="Times New Roman" w:cs="Times New Roman"/>
          <w:b/>
          <w:bCs/>
          <w:sz w:val="20"/>
          <w:szCs w:val="20"/>
        </w:rPr>
        <w:t>.2</w:t>
      </w:r>
      <w:r w:rsidR="006E0F02" w:rsidRPr="00313C83">
        <w:rPr>
          <w:rFonts w:ascii="Times New Roman" w:hAnsi="Times New Roman" w:cs="Times New Roman"/>
          <w:b/>
          <w:bCs/>
          <w:sz w:val="20"/>
          <w:szCs w:val="20"/>
        </w:rPr>
        <w:t>018 r. o godz. 11:15</w:t>
      </w:r>
      <w:r w:rsidRPr="00313C83">
        <w:rPr>
          <w:rFonts w:ascii="Times New Roman" w:hAnsi="Times New Roman" w:cs="Times New Roman"/>
          <w:b/>
          <w:bCs/>
          <w:sz w:val="20"/>
          <w:szCs w:val="20"/>
        </w:rPr>
        <w:t xml:space="preserve">. </w:t>
      </w:r>
    </w:p>
    <w:p w:rsidR="00463CDA" w:rsidRPr="00313C83" w:rsidRDefault="00463CDA"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Otwarcie ofert jest jawne. Bezpośrednio przed otwarciem ofert zamawiający poda kwotę, jaką zamierza przeznaczyć na sfinansowanie zamówienia. Podczas otwarcia ofert zamawiający sprawdzi stan otwieranych kopert (koperty powinny być nienaruszone do chwili otwarcia) oraz poda nazwy (firmy) oraz adresy wykonawców, a także informacje dotyczące ceny i innych kryteriów oceny ofert zawartych w ofertach.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Niezwłocznie po otwarciu ofert zamawiający zamieszcza na stronie internetowej informacje dotyczące: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kwoty, jaką zamierza przeznaczyć na sfinansowanie zamówienia;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firm oraz adresów wykonawców, którzy złożyli oferty w terminie;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ceny i innych kryteriów oceny ofert zawartych w ofertach. </w:t>
      </w:r>
    </w:p>
    <w:p w:rsidR="00463CDA" w:rsidRPr="00313C83" w:rsidRDefault="00463CDA" w:rsidP="00A84BAB">
      <w:pPr>
        <w:pStyle w:val="Default"/>
        <w:spacing w:after="73"/>
        <w:jc w:val="both"/>
        <w:rPr>
          <w:rFonts w:ascii="Times New Roman" w:hAnsi="Times New Roman" w:cs="Times New Roman"/>
          <w:sz w:val="20"/>
          <w:szCs w:val="20"/>
        </w:rPr>
      </w:pPr>
      <w:r w:rsidRPr="00313C83">
        <w:rPr>
          <w:rFonts w:ascii="Times New Roman" w:hAnsi="Times New Roman" w:cs="Times New Roman"/>
          <w:b/>
          <w:bCs/>
          <w:sz w:val="20"/>
          <w:szCs w:val="20"/>
        </w:rPr>
        <w:t xml:space="preserve">XXI. Sposób obliczenia ceny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Cenę ofertową stanowi łączna cena jaką zamawiający jest obowiązany zapłacić wykonawcy za wykonanie czynności opisanych w pkt. III SIWZ. W cenie uwzględnia się podatek od towarów i usług oraz podatek akcyzowy, jeżeli na podstawie odrębnych przepisów sprzedaż towaru (usługi) podlega obciążeniu podatkiem od towarów i usług lub podatkiem akcyzowym, z uwzględnieniem </w:t>
      </w:r>
      <w:r w:rsidRPr="00313C83">
        <w:rPr>
          <w:rFonts w:ascii="Times New Roman" w:hAnsi="Times New Roman" w:cs="Times New Roman"/>
          <w:b/>
          <w:bCs/>
          <w:sz w:val="20"/>
          <w:szCs w:val="20"/>
        </w:rPr>
        <w:t xml:space="preserve">pkt. XVIII. 20 </w:t>
      </w:r>
      <w:r w:rsidRPr="00313C83">
        <w:rPr>
          <w:rFonts w:ascii="Times New Roman" w:hAnsi="Times New Roman" w:cs="Times New Roman"/>
          <w:sz w:val="20"/>
          <w:szCs w:val="20"/>
        </w:rPr>
        <w:t xml:space="preserve">SIWZ.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UWAGA!!! W sytuacji opisanej w pkt XVIII.20 SIWZ Wykonawca zobowiązany jest podać wartość przedmiotu zamówienia bez kwoty podatku, którego obowiązek zapłaty leży po stronie Zamawiającego</w:t>
      </w:r>
      <w:r w:rsidRPr="00313C83">
        <w:rPr>
          <w:rFonts w:ascii="Times New Roman" w:hAnsi="Times New Roman" w:cs="Times New Roman"/>
          <w:sz w:val="20"/>
          <w:szCs w:val="20"/>
        </w:rPr>
        <w:t xml:space="preserve">. </w:t>
      </w:r>
      <w:r w:rsidRPr="00313C83">
        <w:rPr>
          <w:rFonts w:ascii="Times New Roman" w:hAnsi="Times New Roman" w:cs="Times New Roman"/>
          <w:b/>
          <w:bCs/>
          <w:sz w:val="20"/>
          <w:szCs w:val="20"/>
        </w:rPr>
        <w:t xml:space="preserve">Zamawiający w celu oceny takiej oferty samodzielnie dolicza do przedstawionej w niej ceny podatek od towarów i usług, który miałby obowiązek rozliczyć zgodnie z tymi przepisami.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Ceny muszą być podane cyfrowo i słownie, z dokładnością do dwóch miejsc po przecinku, tj. do 1 grosza, przy zachowaniu matematycznej zasady zaokrąglania liczb, zgodnie z którą: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sz w:val="20"/>
          <w:szCs w:val="20"/>
        </w:rPr>
        <w:t xml:space="preserve">a) w sytuacji, kiedy na trzecim miejscu po przecinku jest cyfra „5” lub wyższa, wówczas wartość ulega zaokrągleniu „w górę” (to znaczy, że: np. wartość 0,155 musi zostać zaokrąglona do 0,16);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b) w sytuacji, kiedy na trzecim miejscu po przecinku jest cyfra „4” lub niższa, wówczas wartość ulega zaokrągleniu „w dół” (to znaczy, że: np. wartość 0,154 musi zostać zaokrąglona do 0,15); </w:t>
      </w:r>
    </w:p>
    <w:p w:rsidR="00463CDA" w:rsidRPr="00313C83" w:rsidRDefault="00463CDA" w:rsidP="00A84BAB">
      <w:pPr>
        <w:pStyle w:val="Default"/>
        <w:jc w:val="both"/>
        <w:rPr>
          <w:rFonts w:ascii="Times New Roman" w:hAnsi="Times New Roman" w:cs="Times New Roman"/>
          <w:sz w:val="20"/>
          <w:szCs w:val="20"/>
        </w:rPr>
      </w:pPr>
    </w:p>
    <w:p w:rsidR="000B3508"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Wykonawcy przy dokonywaniu wszelkich obliczeń muszą przestrzegać powyższych zasad zaokrąglania. W razie pomyłki w tym zakresie Zamawiający dokona poprawek zgodnie z wyżej przedstawionymi zasadami.</w:t>
      </w:r>
    </w:p>
    <w:p w:rsidR="00463CDA" w:rsidRPr="00313C83" w:rsidRDefault="00463CDA"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spacing w:after="71"/>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3. </w:t>
      </w:r>
      <w:r w:rsidRPr="00313C83">
        <w:rPr>
          <w:rFonts w:ascii="Times New Roman" w:hAnsi="Times New Roman" w:cs="Times New Roman"/>
          <w:color w:val="auto"/>
          <w:sz w:val="20"/>
          <w:szCs w:val="20"/>
        </w:rPr>
        <w:t xml:space="preserve">Opis obliczenia ceny ofertowej: w formularzu ofertowym w kolumnie 5 „Cena jednostkowa” należy wpisać cenę za 1 szt. danej tablicy. W kolumnie 6 „Wartość [4x5]” należy podać iloczyn wynikający z przemnożenia ilości jednostek miary - z kolumny 4 oraz ceny jednostkowej - z kolumny 5. W wierszu „Razem wartość w zł” należy wpisać liczbą sumę poszczególnych pozycji z kolumny 6 „Wartość [4x5]”. Następnie wartość tą, w wierszu „RAZEM WARTOŚĆ słownie złotych” należy wpisać słownie. </w:t>
      </w:r>
    </w:p>
    <w:p w:rsidR="00463CDA" w:rsidRPr="00313C83" w:rsidRDefault="00463CDA" w:rsidP="00A84BAB">
      <w:pPr>
        <w:pStyle w:val="Default"/>
        <w:spacing w:after="71"/>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4. </w:t>
      </w:r>
      <w:r w:rsidRPr="00313C83">
        <w:rPr>
          <w:rFonts w:ascii="Times New Roman" w:hAnsi="Times New Roman" w:cs="Times New Roman"/>
          <w:color w:val="auto"/>
          <w:sz w:val="20"/>
          <w:szCs w:val="20"/>
        </w:rPr>
        <w:t xml:space="preserve">W sytuacji, gdy obowiązek podatkowy leży po stronie Wykonawcy, Wykonawca ponosi odpowiedzialność za właściwe określenie stawki podatku od towarów i usług VAT zgodnie z obowiązującymi przepisami. </w:t>
      </w:r>
    </w:p>
    <w:p w:rsidR="00463CDA" w:rsidRPr="00313C83" w:rsidRDefault="00463CDA" w:rsidP="00A84BAB">
      <w:pPr>
        <w:pStyle w:val="Default"/>
        <w:spacing w:after="71"/>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5. </w:t>
      </w:r>
      <w:r w:rsidRPr="00313C83">
        <w:rPr>
          <w:rFonts w:ascii="Times New Roman" w:hAnsi="Times New Roman" w:cs="Times New Roman"/>
          <w:color w:val="auto"/>
          <w:sz w:val="20"/>
          <w:szCs w:val="20"/>
        </w:rPr>
        <w:t xml:space="preserve">W kalkulacji cenowej należy uwzględnić wszystkie koszty jakie poniesie wykonawca z tytułu należytej i zgodnej z umową realizacji przedmiotu umowy. </w:t>
      </w:r>
    </w:p>
    <w:p w:rsidR="00463CDA" w:rsidRPr="00313C83" w:rsidRDefault="00463CDA" w:rsidP="00A84BAB">
      <w:pPr>
        <w:pStyle w:val="Default"/>
        <w:spacing w:after="71"/>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6. </w:t>
      </w:r>
      <w:r w:rsidRPr="00313C83">
        <w:rPr>
          <w:rFonts w:ascii="Times New Roman" w:hAnsi="Times New Roman" w:cs="Times New Roman"/>
          <w:color w:val="auto"/>
          <w:sz w:val="20"/>
          <w:szCs w:val="20"/>
        </w:rPr>
        <w:t xml:space="preserve">Dla porównania złożonych ofert Zamawiający zastosuje wzory przedstawione w pkt. XXIII. </w:t>
      </w:r>
    </w:p>
    <w:p w:rsidR="00463CDA" w:rsidRPr="00313C83" w:rsidRDefault="00463CDA" w:rsidP="00A84BAB">
      <w:pPr>
        <w:pStyle w:val="Default"/>
        <w:spacing w:after="71"/>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7. </w:t>
      </w:r>
      <w:r w:rsidRPr="00313C83">
        <w:rPr>
          <w:rFonts w:ascii="Times New Roman" w:hAnsi="Times New Roman" w:cs="Times New Roman"/>
          <w:color w:val="auto"/>
          <w:sz w:val="20"/>
          <w:szCs w:val="20"/>
        </w:rPr>
        <w:t xml:space="preserve">Cena ofertowa ustalona wg w/w zasad stanowić będzie wartość ryczałtową niepodlegającą zmianom. </w:t>
      </w:r>
    </w:p>
    <w:p w:rsidR="00463CDA" w:rsidRPr="00313C83" w:rsidRDefault="00463CDA" w:rsidP="00A84BAB">
      <w:pPr>
        <w:pStyle w:val="Default"/>
        <w:spacing w:after="71"/>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lastRenderedPageBreak/>
        <w:t xml:space="preserve">8. </w:t>
      </w:r>
      <w:r w:rsidRPr="00313C83">
        <w:rPr>
          <w:rFonts w:ascii="Times New Roman" w:hAnsi="Times New Roman" w:cs="Times New Roman"/>
          <w:color w:val="auto"/>
          <w:sz w:val="20"/>
          <w:szCs w:val="20"/>
        </w:rPr>
        <w:t xml:space="preserve">W przypadku ofert składanych przez osoby fizyczne, które nie prowadzą działalności gospodarczej, w stosunku do których zamawiający zobowiązany będzie odprowadzić (zapłacić) należności publicznoprawne z tytułu składek: na ubezpieczenia społeczne, zdrowotnej, Fundusz Pracy oraz zaliczkę na podatek dochodowy, zaoferowana w ofercie cena zawierać będzie również te należności. W przypadku wybrania oferty złożonej przez takiego wykonawcę, wynagrodzenie do zapłaty na rachunek wskazany przez wykonawcę zostanie odpowiednio pomniejszone o w/w należności publicznoprawne, do zapłaty których zobowiązany będzie zamawiający. W takim przypadku łączne finansowe zobowiązanie zamawiającego (tj. wynagrodzenie wykonawcy przekazane na rachunek oraz związane z nim należności publicznoprawne z tytułu w/w składek) wynikające z tytułu zawartej z wykonawcą umowy, nie może przekroczyć kwoty wynikającej z zaoferowanej ceny ofertowej.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9. </w:t>
      </w:r>
      <w:r w:rsidRPr="00313C83">
        <w:rPr>
          <w:rFonts w:ascii="Times New Roman" w:hAnsi="Times New Roman" w:cs="Times New Roman"/>
          <w:color w:val="auto"/>
          <w:sz w:val="20"/>
          <w:szCs w:val="20"/>
        </w:rPr>
        <w:t xml:space="preserve">Zamawiający nie dopuszcza podania ceny ofertowej i jej elementów w walutach obcych. Cena powinna być podana w polskich jednostkach pieniężnych (złotych polskich i groszach). </w:t>
      </w:r>
    </w:p>
    <w:p w:rsidR="00463CDA" w:rsidRPr="00313C83" w:rsidRDefault="00463CDA"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XXII. Informacje dotyczące walut obcych, w jakich mogą być prowadzone rozliczenia między zamawiającym a wykonawcą.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Rozliczenia między zamawiającym i wykonawcą będą prowadzone wyłącznie w złotych polskich (PLN). </w:t>
      </w:r>
    </w:p>
    <w:p w:rsidR="00CA3433" w:rsidRPr="00313C83" w:rsidRDefault="00CA3433"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XXIII. Kryteria oceny ofert oraz sposób oceny ofert. </w:t>
      </w:r>
    </w:p>
    <w:p w:rsidR="00463CDA" w:rsidRPr="00313C83" w:rsidRDefault="00463CDA"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1. Oferty spełniające formalne wymagania, określone w niniejszej SIWZ, będą oceniane według następujących kryteriów: </w:t>
      </w:r>
    </w:p>
    <w:p w:rsidR="00463CDA" w:rsidRPr="00313C83" w:rsidRDefault="00463CDA"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Pr="00313C83">
        <w:rPr>
          <w:rFonts w:ascii="Times New Roman" w:hAnsi="Times New Roman" w:cs="Times New Roman"/>
          <w:b/>
          <w:bCs/>
          <w:color w:val="auto"/>
          <w:sz w:val="20"/>
          <w:szCs w:val="20"/>
        </w:rPr>
        <w:t xml:space="preserve">Cena </w:t>
      </w:r>
      <w:r w:rsidRPr="00313C83">
        <w:rPr>
          <w:rFonts w:ascii="Times New Roman" w:hAnsi="Times New Roman" w:cs="Times New Roman"/>
          <w:color w:val="auto"/>
          <w:sz w:val="20"/>
          <w:szCs w:val="20"/>
        </w:rPr>
        <w:t xml:space="preserve">60% - maksymalnie 60 punktów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Pr="00313C83">
        <w:rPr>
          <w:rFonts w:ascii="Times New Roman" w:hAnsi="Times New Roman" w:cs="Times New Roman"/>
          <w:b/>
          <w:bCs/>
          <w:color w:val="auto"/>
          <w:sz w:val="20"/>
          <w:szCs w:val="20"/>
        </w:rPr>
        <w:t xml:space="preserve">Czas dostawy wtórników </w:t>
      </w:r>
      <w:r w:rsidRPr="00313C83">
        <w:rPr>
          <w:rFonts w:ascii="Times New Roman" w:hAnsi="Times New Roman" w:cs="Times New Roman"/>
          <w:color w:val="auto"/>
          <w:sz w:val="20"/>
          <w:szCs w:val="20"/>
        </w:rPr>
        <w:t xml:space="preserve">20% - maksymalnie 20 punktów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r w:rsidRPr="00313C83">
        <w:rPr>
          <w:rFonts w:ascii="Times New Roman" w:hAnsi="Times New Roman" w:cs="Times New Roman"/>
          <w:b/>
          <w:bCs/>
          <w:color w:val="auto"/>
          <w:sz w:val="20"/>
          <w:szCs w:val="20"/>
        </w:rPr>
        <w:t xml:space="preserve">Gwarancja </w:t>
      </w:r>
      <w:r w:rsidRPr="00313C83">
        <w:rPr>
          <w:rFonts w:ascii="Times New Roman" w:hAnsi="Times New Roman" w:cs="Times New Roman"/>
          <w:color w:val="auto"/>
          <w:sz w:val="20"/>
          <w:szCs w:val="20"/>
        </w:rPr>
        <w:t xml:space="preserve">20% - maksymalnie 20 punktów </w:t>
      </w:r>
    </w:p>
    <w:p w:rsidR="006E0F02" w:rsidRPr="00313C83" w:rsidRDefault="006E0F02"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2. </w:t>
      </w:r>
      <w:r w:rsidRPr="00313C83">
        <w:rPr>
          <w:rFonts w:ascii="Times New Roman" w:hAnsi="Times New Roman" w:cs="Times New Roman"/>
          <w:color w:val="auto"/>
          <w:sz w:val="20"/>
          <w:szCs w:val="20"/>
        </w:rPr>
        <w:t xml:space="preserve">Ocena ofert będzie dokonywana wg poniższych zasad: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2.1. </w:t>
      </w:r>
      <w:r w:rsidRPr="00313C83">
        <w:rPr>
          <w:rFonts w:ascii="Times New Roman" w:hAnsi="Times New Roman" w:cs="Times New Roman"/>
          <w:color w:val="auto"/>
          <w:sz w:val="20"/>
          <w:szCs w:val="20"/>
        </w:rPr>
        <w:t xml:space="preserve">Ocena w zakresie </w:t>
      </w:r>
      <w:r w:rsidRPr="00313C83">
        <w:rPr>
          <w:rFonts w:ascii="Times New Roman" w:hAnsi="Times New Roman" w:cs="Times New Roman"/>
          <w:b/>
          <w:bCs/>
          <w:color w:val="auto"/>
          <w:sz w:val="20"/>
          <w:szCs w:val="20"/>
        </w:rPr>
        <w:t xml:space="preserve">kryterium cena </w:t>
      </w:r>
      <w:r w:rsidRPr="00313C83">
        <w:rPr>
          <w:rFonts w:ascii="Times New Roman" w:hAnsi="Times New Roman" w:cs="Times New Roman"/>
          <w:color w:val="auto"/>
          <w:sz w:val="20"/>
          <w:szCs w:val="20"/>
        </w:rPr>
        <w:t xml:space="preserve">będzie dokonywana na podstawie ilości punktów otrzymanych przy zastosowaniu następującego wzoru - liczba punktów możliwych do uzyskania – </w:t>
      </w:r>
      <w:r w:rsidRPr="00313C83">
        <w:rPr>
          <w:rFonts w:ascii="Times New Roman" w:hAnsi="Times New Roman" w:cs="Times New Roman"/>
          <w:b/>
          <w:bCs/>
          <w:color w:val="auto"/>
          <w:sz w:val="20"/>
          <w:szCs w:val="20"/>
        </w:rPr>
        <w:t xml:space="preserve">60. </w:t>
      </w:r>
    </w:p>
    <w:p w:rsidR="00463CDA" w:rsidRPr="00313C83" w:rsidRDefault="00463CDA"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i/>
          <w:iCs/>
          <w:color w:val="auto"/>
          <w:sz w:val="20"/>
          <w:szCs w:val="20"/>
        </w:rPr>
        <w:t xml:space="preserve">PC </w:t>
      </w:r>
      <w:r w:rsidRPr="00313C83">
        <w:rPr>
          <w:rFonts w:ascii="Times New Roman" w:hAnsi="Times New Roman" w:cs="Times New Roman"/>
          <w:color w:val="auto"/>
          <w:sz w:val="20"/>
          <w:szCs w:val="20"/>
        </w:rPr>
        <w:t xml:space="preserve">= × </w:t>
      </w:r>
      <w:r w:rsidRPr="00313C83">
        <w:rPr>
          <w:rFonts w:ascii="Times New Roman" w:hAnsi="Times New Roman" w:cs="Times New Roman"/>
          <w:i/>
          <w:iCs/>
          <w:color w:val="auto"/>
          <w:sz w:val="20"/>
          <w:szCs w:val="20"/>
        </w:rPr>
        <w:t xml:space="preserve">60 pkt. </w:t>
      </w:r>
      <w:r w:rsidRPr="00313C83">
        <w:rPr>
          <w:rFonts w:ascii="Times New Roman" w:hAnsi="Times New Roman" w:cs="Times New Roman"/>
          <w:color w:val="auto"/>
          <w:sz w:val="20"/>
          <w:szCs w:val="20"/>
        </w:rPr>
        <w:t xml:space="preserve">Cb Cmin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gdzie: </w:t>
      </w:r>
      <w:r w:rsidRPr="00313C83">
        <w:rPr>
          <w:rFonts w:ascii="Times New Roman" w:hAnsi="Times New Roman" w:cs="Times New Roman"/>
          <w:i/>
          <w:iCs/>
          <w:color w:val="auto"/>
          <w:sz w:val="20"/>
          <w:szCs w:val="20"/>
        </w:rPr>
        <w:t xml:space="preserve">PC – </w:t>
      </w:r>
      <w:r w:rsidRPr="00313C83">
        <w:rPr>
          <w:rFonts w:ascii="Times New Roman" w:hAnsi="Times New Roman" w:cs="Times New Roman"/>
          <w:color w:val="auto"/>
          <w:sz w:val="20"/>
          <w:szCs w:val="20"/>
        </w:rPr>
        <w:t xml:space="preserve">ilość punktów za kryterium cena,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i/>
          <w:iCs/>
          <w:color w:val="auto"/>
          <w:sz w:val="20"/>
          <w:szCs w:val="20"/>
        </w:rPr>
        <w:t xml:space="preserve">Cmin – </w:t>
      </w:r>
      <w:r w:rsidRPr="00313C83">
        <w:rPr>
          <w:rFonts w:ascii="Times New Roman" w:hAnsi="Times New Roman" w:cs="Times New Roman"/>
          <w:color w:val="auto"/>
          <w:sz w:val="20"/>
          <w:szCs w:val="20"/>
        </w:rPr>
        <w:t xml:space="preserve">najniższa cena wynikająca ze złożonych ofert, które nie podlegają odrzuceniu </w:t>
      </w: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i/>
          <w:iCs/>
          <w:color w:val="auto"/>
          <w:sz w:val="20"/>
          <w:szCs w:val="20"/>
        </w:rPr>
        <w:t xml:space="preserve">Cb – </w:t>
      </w:r>
      <w:r w:rsidRPr="00313C83">
        <w:rPr>
          <w:rFonts w:ascii="Times New Roman" w:hAnsi="Times New Roman" w:cs="Times New Roman"/>
          <w:color w:val="auto"/>
          <w:sz w:val="20"/>
          <w:szCs w:val="20"/>
        </w:rPr>
        <w:t xml:space="preserve">cena badanej oferty. </w:t>
      </w:r>
    </w:p>
    <w:p w:rsidR="006E0F02" w:rsidRPr="00313C83" w:rsidRDefault="006E0F02" w:rsidP="00A84BAB">
      <w:pPr>
        <w:pStyle w:val="Default"/>
        <w:jc w:val="both"/>
        <w:rPr>
          <w:rFonts w:ascii="Times New Roman" w:hAnsi="Times New Roman" w:cs="Times New Roman"/>
          <w:color w:val="auto"/>
          <w:sz w:val="20"/>
          <w:szCs w:val="20"/>
        </w:rPr>
      </w:pPr>
    </w:p>
    <w:p w:rsidR="00463CDA" w:rsidRPr="00313C83" w:rsidRDefault="00463CDA" w:rsidP="00A84BAB">
      <w:pPr>
        <w:pStyle w:val="Default"/>
        <w:jc w:val="both"/>
        <w:rPr>
          <w:rFonts w:ascii="Times New Roman" w:hAnsi="Times New Roman" w:cs="Times New Roman"/>
          <w:color w:val="auto"/>
          <w:sz w:val="20"/>
          <w:szCs w:val="20"/>
        </w:rPr>
      </w:pPr>
      <w:r w:rsidRPr="00313C83">
        <w:rPr>
          <w:rFonts w:ascii="Times New Roman" w:hAnsi="Times New Roman" w:cs="Times New Roman"/>
          <w:b/>
          <w:bCs/>
          <w:color w:val="auto"/>
          <w:sz w:val="20"/>
          <w:szCs w:val="20"/>
        </w:rPr>
        <w:t xml:space="preserve">2.2. </w:t>
      </w:r>
      <w:r w:rsidRPr="00313C83">
        <w:rPr>
          <w:rFonts w:ascii="Times New Roman" w:hAnsi="Times New Roman" w:cs="Times New Roman"/>
          <w:color w:val="auto"/>
          <w:sz w:val="20"/>
          <w:szCs w:val="20"/>
        </w:rPr>
        <w:t xml:space="preserve">Ocena w zakresie </w:t>
      </w:r>
      <w:r w:rsidRPr="00313C83">
        <w:rPr>
          <w:rFonts w:ascii="Times New Roman" w:hAnsi="Times New Roman" w:cs="Times New Roman"/>
          <w:b/>
          <w:bCs/>
          <w:color w:val="auto"/>
          <w:sz w:val="20"/>
          <w:szCs w:val="20"/>
        </w:rPr>
        <w:t xml:space="preserve">kryterium czas dostawy wtórników </w:t>
      </w:r>
      <w:r w:rsidRPr="00313C83">
        <w:rPr>
          <w:rFonts w:ascii="Times New Roman" w:hAnsi="Times New Roman" w:cs="Times New Roman"/>
          <w:color w:val="auto"/>
          <w:sz w:val="20"/>
          <w:szCs w:val="20"/>
        </w:rPr>
        <w:t xml:space="preserve">będzie dokonywana na podstawie podanego w formularzu ofertowym czasu dostawy wtórników (liczonego od zgłoszenia zamówienia przez Zamawiającego) - liczba punktów możliwych do uzyskania – </w:t>
      </w:r>
      <w:r w:rsidRPr="00313C83">
        <w:rPr>
          <w:rFonts w:ascii="Times New Roman" w:hAnsi="Times New Roman" w:cs="Times New Roman"/>
          <w:b/>
          <w:bCs/>
          <w:color w:val="auto"/>
          <w:sz w:val="20"/>
          <w:szCs w:val="20"/>
        </w:rPr>
        <w:t xml:space="preserve">20. </w:t>
      </w:r>
    </w:p>
    <w:p w:rsidR="00463CDA" w:rsidRPr="00313C83" w:rsidRDefault="00463CDA" w:rsidP="00A84BAB">
      <w:pPr>
        <w:pStyle w:val="Default"/>
        <w:jc w:val="both"/>
        <w:rPr>
          <w:rFonts w:ascii="Times New Roman" w:hAnsi="Times New Roman" w:cs="Times New Roman"/>
          <w:color w:val="auto"/>
          <w:sz w:val="20"/>
          <w:szCs w:val="20"/>
        </w:rPr>
      </w:pPr>
    </w:p>
    <w:p w:rsidR="000B3508" w:rsidRPr="00313C83" w:rsidRDefault="00463CDA" w:rsidP="00A84BAB">
      <w:pPr>
        <w:jc w:val="both"/>
        <w:rPr>
          <w:rFonts w:ascii="Times New Roman" w:hAnsi="Times New Roman" w:cs="Times New Roman"/>
          <w:sz w:val="20"/>
          <w:szCs w:val="20"/>
        </w:rPr>
      </w:pPr>
      <w:r w:rsidRPr="00313C83">
        <w:rPr>
          <w:rFonts w:ascii="Times New Roman" w:hAnsi="Times New Roman" w:cs="Times New Roman"/>
          <w:sz w:val="20"/>
          <w:szCs w:val="20"/>
        </w:rPr>
        <w:t>Ocena przeprowadzona zostanie wg poniższego zestawienia:</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oferta, w której wskazany przez Wykonawcę czas dostawy, wyniesie: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24 godziny i mniej – otrzyma 20 pkt.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25, 26, 27, 28, 29, 30, 31, 32, 33, 34, 35, 36, 37, 38, 39, 40, 41, 42, 43, 44, 45, 46, 47 godzin – otrzyma 10 pkt.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48 godzin – otrzyma 0 pkt.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i/>
          <w:iCs/>
          <w:sz w:val="20"/>
          <w:szCs w:val="20"/>
        </w:rPr>
        <w:t xml:space="preserve">gdzie: PCzD – </w:t>
      </w:r>
      <w:r w:rsidRPr="00313C83">
        <w:rPr>
          <w:rFonts w:ascii="Times New Roman" w:hAnsi="Times New Roman" w:cs="Times New Roman"/>
          <w:sz w:val="20"/>
          <w:szCs w:val="20"/>
        </w:rPr>
        <w:t xml:space="preserve">ilość punktów za kryterium czas dostawy wtórników.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2.3. </w:t>
      </w:r>
      <w:r w:rsidRPr="00313C83">
        <w:rPr>
          <w:rFonts w:ascii="Times New Roman" w:hAnsi="Times New Roman" w:cs="Times New Roman"/>
          <w:sz w:val="20"/>
          <w:szCs w:val="20"/>
        </w:rPr>
        <w:t xml:space="preserve">Ocena w zakresie </w:t>
      </w:r>
      <w:r w:rsidRPr="00313C83">
        <w:rPr>
          <w:rFonts w:ascii="Times New Roman" w:hAnsi="Times New Roman" w:cs="Times New Roman"/>
          <w:b/>
          <w:bCs/>
          <w:sz w:val="20"/>
          <w:szCs w:val="20"/>
        </w:rPr>
        <w:t xml:space="preserve">kryterium gwarancji </w:t>
      </w:r>
      <w:r w:rsidRPr="00313C83">
        <w:rPr>
          <w:rFonts w:ascii="Times New Roman" w:hAnsi="Times New Roman" w:cs="Times New Roman"/>
          <w:sz w:val="20"/>
          <w:szCs w:val="20"/>
        </w:rPr>
        <w:t xml:space="preserve">będzie dokonywana na podstawie podanego w formularzu ofertowym okresu gwarancji liczonego w latach - liczba punktów możliwych do uzyskania – </w:t>
      </w:r>
      <w:r w:rsidRPr="00313C83">
        <w:rPr>
          <w:rFonts w:ascii="Times New Roman" w:hAnsi="Times New Roman" w:cs="Times New Roman"/>
          <w:b/>
          <w:bCs/>
          <w:sz w:val="20"/>
          <w:szCs w:val="20"/>
        </w:rPr>
        <w:t xml:space="preserve">20. </w:t>
      </w:r>
    </w:p>
    <w:p w:rsidR="00463CDA" w:rsidRPr="00313C83" w:rsidRDefault="00463CDA" w:rsidP="00A84BAB">
      <w:pPr>
        <w:pStyle w:val="Default"/>
        <w:jc w:val="both"/>
        <w:rPr>
          <w:rFonts w:ascii="Times New Roman" w:hAnsi="Times New Roman" w:cs="Times New Roman"/>
          <w:sz w:val="20"/>
          <w:szCs w:val="20"/>
        </w:rPr>
      </w:pP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Ocena przeprowadzona zostanie wg poniższego zestawienia: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oferta, w której wskazany przez Wykonawcę okres gwarancji (liczony w latach), wyniesie: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4 lata i więcej – otrzyma 20 punktów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lata – otrzyma 10 punktów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lata – otrzyma 0 punktów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i/>
          <w:iCs/>
          <w:sz w:val="20"/>
          <w:szCs w:val="20"/>
        </w:rPr>
        <w:t xml:space="preserve">gdzie: PG – </w:t>
      </w:r>
      <w:r w:rsidRPr="00313C83">
        <w:rPr>
          <w:rFonts w:ascii="Times New Roman" w:hAnsi="Times New Roman" w:cs="Times New Roman"/>
          <w:sz w:val="20"/>
          <w:szCs w:val="20"/>
        </w:rPr>
        <w:t xml:space="preserve">ilość punktów za kryterium gwarancji.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2.4. </w:t>
      </w:r>
      <w:r w:rsidRPr="00313C83">
        <w:rPr>
          <w:rFonts w:ascii="Times New Roman" w:hAnsi="Times New Roman" w:cs="Times New Roman"/>
          <w:sz w:val="20"/>
          <w:szCs w:val="20"/>
        </w:rPr>
        <w:t xml:space="preserve">Ocena oferty – suma punktów za poszczególne kryteria: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i/>
          <w:iCs/>
          <w:sz w:val="20"/>
          <w:szCs w:val="20"/>
        </w:rPr>
        <w:t xml:space="preserve">P= PC+PCzD+PG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gdzie: </w:t>
      </w:r>
      <w:r w:rsidRPr="00313C83">
        <w:rPr>
          <w:rFonts w:ascii="Times New Roman" w:hAnsi="Times New Roman" w:cs="Times New Roman"/>
          <w:i/>
          <w:iCs/>
          <w:sz w:val="20"/>
          <w:szCs w:val="20"/>
        </w:rPr>
        <w:t xml:space="preserve">P </w:t>
      </w:r>
      <w:r w:rsidRPr="00313C83">
        <w:rPr>
          <w:rFonts w:ascii="Times New Roman" w:hAnsi="Times New Roman" w:cs="Times New Roman"/>
          <w:sz w:val="20"/>
          <w:szCs w:val="20"/>
        </w:rPr>
        <w:t xml:space="preserve">- ilość punktów uzyskanych za wszystkie kryteria </w:t>
      </w:r>
    </w:p>
    <w:p w:rsidR="006E0F02" w:rsidRPr="00313C83" w:rsidRDefault="006E0F02" w:rsidP="00A84BAB">
      <w:pPr>
        <w:pStyle w:val="Default"/>
        <w:spacing w:after="71"/>
        <w:jc w:val="both"/>
        <w:rPr>
          <w:rFonts w:ascii="Times New Roman" w:hAnsi="Times New Roman" w:cs="Times New Roman"/>
          <w:b/>
          <w:bCs/>
          <w:sz w:val="20"/>
          <w:szCs w:val="20"/>
        </w:rPr>
      </w:pP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Obliczenia będą dokonywane z dokładnością do dwóch miejsc po przecinku.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lastRenderedPageBreak/>
        <w:t xml:space="preserve">4. </w:t>
      </w:r>
      <w:r w:rsidRPr="00313C83">
        <w:rPr>
          <w:rFonts w:ascii="Times New Roman" w:hAnsi="Times New Roman" w:cs="Times New Roman"/>
          <w:sz w:val="20"/>
          <w:szCs w:val="20"/>
        </w:rPr>
        <w:t xml:space="preserve">Zamawiający oceni i porówna tylko te oferty, które odpowiadają treści i wymogom SIWZ.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5. </w:t>
      </w:r>
      <w:r w:rsidRPr="00313C83">
        <w:rPr>
          <w:rFonts w:ascii="Times New Roman" w:hAnsi="Times New Roman" w:cs="Times New Roman"/>
          <w:sz w:val="20"/>
          <w:szCs w:val="20"/>
        </w:rPr>
        <w:t xml:space="preserve">Za najkorzystniejszą zostanie uznana oferta, która po zsumowaniu punktów przyznanych w ramach poszczególnych kryteriów, uzyska najwyższą liczbę punktów spośród ofert, które nie podlegają odrzuceniu.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6. </w:t>
      </w:r>
      <w:r w:rsidRPr="00313C83">
        <w:rPr>
          <w:rFonts w:ascii="Times New Roman" w:hAnsi="Times New Roman" w:cs="Times New Roman"/>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7. </w:t>
      </w:r>
      <w:r w:rsidRPr="00313C83">
        <w:rPr>
          <w:rFonts w:ascii="Times New Roman" w:hAnsi="Times New Roman" w:cs="Times New Roman"/>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8. </w:t>
      </w:r>
      <w:r w:rsidRPr="00313C83">
        <w:rPr>
          <w:rFonts w:ascii="Times New Roman" w:hAnsi="Times New Roman" w:cs="Times New Roman"/>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zastrzeżeniem sytuacji opisanych w art. 87 ust. 2 ustawy Pzp. </w:t>
      </w:r>
    </w:p>
    <w:p w:rsidR="00463CDA" w:rsidRPr="00313C83" w:rsidRDefault="00463CDA"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9. </w:t>
      </w:r>
      <w:r w:rsidRPr="00313C83">
        <w:rPr>
          <w:rFonts w:ascii="Times New Roman" w:hAnsi="Times New Roman" w:cs="Times New Roman"/>
          <w:sz w:val="20"/>
          <w:szCs w:val="20"/>
        </w:rPr>
        <w:t xml:space="preserve">Zamawiający informuje, że w przypadku poprawienia innej omyłki, o której mowa w art. 87 ust. 2 pkt 3, brak reakcji wykonawcy w terminie 3 dni od dnia doręczenia zawiadomienia o jej poprawieniu, traktowany będzie jako wyrażenie zgody na poprawienia takiej omyłki. </w:t>
      </w:r>
    </w:p>
    <w:p w:rsidR="00463CDA" w:rsidRPr="00313C83" w:rsidRDefault="00463CDA"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10. </w:t>
      </w:r>
      <w:r w:rsidRPr="00313C83">
        <w:rPr>
          <w:rFonts w:ascii="Times New Roman" w:hAnsi="Times New Roman" w:cs="Times New Roman"/>
          <w:sz w:val="20"/>
          <w:szCs w:val="20"/>
        </w:rPr>
        <w:t xml:space="preserve">Przy poprawianiu oczywistej omyłki rachunkowej Zamawiający będzie stosował się w szczególności do następujących zasad: </w:t>
      </w:r>
    </w:p>
    <w:p w:rsidR="00463CDA" w:rsidRPr="00313C83" w:rsidRDefault="006E0F02"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w:t>
      </w:r>
      <w:r w:rsidR="00463CDA" w:rsidRPr="00313C83">
        <w:rPr>
          <w:rFonts w:ascii="Times New Roman" w:hAnsi="Times New Roman" w:cs="Times New Roman"/>
          <w:sz w:val="20"/>
          <w:szCs w:val="20"/>
        </w:rPr>
        <w:t xml:space="preserve"> w przypadku mnożenia cen jednostkowych i liczby jednostek miar: jeżeli obliczona cena nie odpowiada iloczynowi ceny jednostkowej oraz liczby jednostek miar, przyjmuje się że prawidłowo podano liczbę jednostek miar oraz cenę jednostkową;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p>
    <w:p w:rsidR="00463CDA" w:rsidRPr="00313C83" w:rsidRDefault="006E0F02"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color w:val="000000"/>
          <w:sz w:val="20"/>
          <w:szCs w:val="20"/>
        </w:rPr>
        <w:t xml:space="preserve">- </w:t>
      </w:r>
      <w:r w:rsidR="00463CDA" w:rsidRPr="00313C83">
        <w:rPr>
          <w:rFonts w:ascii="Times New Roman" w:hAnsi="Times New Roman" w:cs="Times New Roman"/>
          <w:color w:val="000000"/>
          <w:sz w:val="20"/>
          <w:szCs w:val="20"/>
        </w:rPr>
        <w:t xml:space="preserve">w przypadku sumowania cen za poszczególne części zamówienia: jeżeli obliczona cena nie odpowiada sumie cen za części zamówienia, przyjmuje się, że prawidłowo podano ceny za części zamówienia. </w:t>
      </w:r>
    </w:p>
    <w:p w:rsidR="006E0F02" w:rsidRPr="00313C83" w:rsidRDefault="006E0F02" w:rsidP="00A84BAB">
      <w:pPr>
        <w:autoSpaceDE w:val="0"/>
        <w:autoSpaceDN w:val="0"/>
        <w:adjustRightInd w:val="0"/>
        <w:spacing w:after="0" w:line="240" w:lineRule="auto"/>
        <w:jc w:val="both"/>
        <w:rPr>
          <w:rFonts w:ascii="Times New Roman" w:hAnsi="Times New Roman" w:cs="Times New Roman"/>
          <w:color w:val="000000"/>
          <w:sz w:val="20"/>
          <w:szCs w:val="20"/>
        </w:rPr>
      </w:pP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XXIV. Zamawiający nie przewiduje zastosowania aukcji elektronicznej przy wyborze najkorzystniejszej oferty.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XXV. Odrzucenie oferty.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color w:val="000000"/>
          <w:sz w:val="20"/>
          <w:szCs w:val="20"/>
        </w:rPr>
        <w:t xml:space="preserve">Zamawiający odrzuci ofertę, jeżeli wystąpi przynajmniej jedna przesłanka unormowana w art. 89 ust. 1, oraz art. 90 ust. 3 ustawy Prawo zamówień publicznych. </w:t>
      </w:r>
    </w:p>
    <w:p w:rsidR="00463CDA" w:rsidRPr="00313C83" w:rsidRDefault="00463CDA" w:rsidP="00A84BAB">
      <w:pPr>
        <w:autoSpaceDE w:val="0"/>
        <w:autoSpaceDN w:val="0"/>
        <w:adjustRightInd w:val="0"/>
        <w:spacing w:after="73"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XXVI. Formalności, jakie powinny zostać dopełnione po wyborze oferty w celu zawarcia umowy w sprawie zamówienia publicznego.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1. </w:t>
      </w:r>
      <w:r w:rsidRPr="00313C83">
        <w:rPr>
          <w:rFonts w:ascii="Times New Roman" w:hAnsi="Times New Roman" w:cs="Times New Roman"/>
          <w:color w:val="000000"/>
          <w:sz w:val="20"/>
          <w:szCs w:val="20"/>
        </w:rPr>
        <w:t xml:space="preserve">Zamawiający informuje niezwłocznie wszystkich wykonawców o: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1) </w:t>
      </w:r>
      <w:r w:rsidRPr="00313C83">
        <w:rPr>
          <w:rFonts w:ascii="Times New Roman" w:hAnsi="Times New Roman" w:cs="Times New Roman"/>
          <w:color w:val="000000"/>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2) </w:t>
      </w:r>
      <w:r w:rsidRPr="00313C83">
        <w:rPr>
          <w:rFonts w:ascii="Times New Roman" w:hAnsi="Times New Roman" w:cs="Times New Roman"/>
          <w:color w:val="000000"/>
          <w:sz w:val="20"/>
          <w:szCs w:val="20"/>
        </w:rPr>
        <w:t xml:space="preserve">wykonawcach, którzy zostali wykluczeni,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3) </w:t>
      </w:r>
      <w:r w:rsidRPr="00313C83">
        <w:rPr>
          <w:rFonts w:ascii="Times New Roman" w:hAnsi="Times New Roman" w:cs="Times New Roman"/>
          <w:color w:val="000000"/>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4) </w:t>
      </w:r>
      <w:r w:rsidRPr="00313C83">
        <w:rPr>
          <w:rFonts w:ascii="Times New Roman" w:hAnsi="Times New Roman" w:cs="Times New Roman"/>
          <w:color w:val="000000"/>
          <w:sz w:val="20"/>
          <w:szCs w:val="20"/>
        </w:rPr>
        <w:t xml:space="preserve">unieważnieniu postępowania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color w:val="000000"/>
          <w:sz w:val="20"/>
          <w:szCs w:val="20"/>
        </w:rPr>
        <w:t xml:space="preserve">– podając uzasadnienie faktyczne i prawne.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2. </w:t>
      </w:r>
      <w:r w:rsidRPr="00313C83">
        <w:rPr>
          <w:rFonts w:ascii="Times New Roman" w:hAnsi="Times New Roman" w:cs="Times New Roman"/>
          <w:color w:val="000000"/>
          <w:sz w:val="20"/>
          <w:szCs w:val="20"/>
        </w:rPr>
        <w:t xml:space="preserve">W przypadkach, o których mowa w art. 24 ust. 8 ustawy Prawo zamówień publicznych, informacja, o której mowa w ust. 1 pkt 2), zawiera wyjaśnienie powodów, dla których dowody przedstawione przez wykonawcę, zamawiający uznał za niewystarczające.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3. </w:t>
      </w:r>
      <w:r w:rsidRPr="00313C83">
        <w:rPr>
          <w:rFonts w:ascii="Times New Roman" w:hAnsi="Times New Roman" w:cs="Times New Roman"/>
          <w:color w:val="000000"/>
          <w:sz w:val="20"/>
          <w:szCs w:val="20"/>
        </w:rPr>
        <w:t xml:space="preserve">Zamawiający udostępnia informacje, o których mowa w ust. 1 pkt 1) i 4) na stronie internetowej.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4. </w:t>
      </w:r>
      <w:r w:rsidRPr="00313C83">
        <w:rPr>
          <w:rFonts w:ascii="Times New Roman" w:hAnsi="Times New Roman" w:cs="Times New Roman"/>
          <w:color w:val="000000"/>
          <w:sz w:val="20"/>
          <w:szCs w:val="20"/>
        </w:rPr>
        <w:t xml:space="preserve">Zamawiający może nie ujawniać informacji, o których mowa w ust. 1, jeżeli ich ujawnienie byłoby sprzeczne z ważnym interesem publicznym.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lastRenderedPageBreak/>
        <w:t xml:space="preserve">5. </w:t>
      </w:r>
      <w:r w:rsidRPr="00313C83">
        <w:rPr>
          <w:rFonts w:ascii="Times New Roman" w:hAnsi="Times New Roman" w:cs="Times New Roman"/>
          <w:color w:val="000000"/>
          <w:sz w:val="20"/>
          <w:szCs w:val="20"/>
        </w:rPr>
        <w:t xml:space="preserve">Zamawiający zastrzega sobie, iż Wykonawca, którego oferta uznana zostanie jako najkorzystniejsza, przed podpisaniem umowy może zostać zobowiązany do przedłożenia umowy regulującej współpracę wykonawców wspólnie ubiegających się o udzielenie zamówienia.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6. </w:t>
      </w:r>
      <w:r w:rsidRPr="00313C83">
        <w:rPr>
          <w:rFonts w:ascii="Times New Roman" w:hAnsi="Times New Roman" w:cs="Times New Roman"/>
          <w:color w:val="000000"/>
          <w:sz w:val="20"/>
          <w:szCs w:val="20"/>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7. </w:t>
      </w:r>
      <w:r w:rsidRPr="00313C83">
        <w:rPr>
          <w:rFonts w:ascii="Times New Roman" w:hAnsi="Times New Roman" w:cs="Times New Roman"/>
          <w:color w:val="000000"/>
          <w:sz w:val="20"/>
          <w:szCs w:val="20"/>
        </w:rPr>
        <w:t xml:space="preserve">Zamawiający może zawrzeć umowę w sprawie zamówienia publicznego przed upływem terminu, o którym mowa powyżej, jeżeli w postępowaniu o udzielenie zamówienia została złożona tylko jedna oferta oraz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 </w:t>
      </w:r>
    </w:p>
    <w:p w:rsidR="00463CDA" w:rsidRPr="00313C83" w:rsidRDefault="00463CDA" w:rsidP="00A84BAB">
      <w:pPr>
        <w:autoSpaceDE w:val="0"/>
        <w:autoSpaceDN w:val="0"/>
        <w:adjustRightInd w:val="0"/>
        <w:spacing w:after="68"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8. </w:t>
      </w:r>
      <w:r w:rsidRPr="00313C83">
        <w:rPr>
          <w:rFonts w:ascii="Times New Roman" w:hAnsi="Times New Roman" w:cs="Times New Roman"/>
          <w:color w:val="000000"/>
          <w:sz w:val="20"/>
          <w:szCs w:val="20"/>
        </w:rPr>
        <w:t xml:space="preserve">Umowa zostanie zawarta na warunkach określonych w załączniku nr 1 do niniejszej SIWZ.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9. </w:t>
      </w:r>
      <w:r w:rsidRPr="00313C83">
        <w:rPr>
          <w:rFonts w:ascii="Times New Roman" w:hAnsi="Times New Roman" w:cs="Times New Roman"/>
          <w:color w:val="000000"/>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 Prawo zamówień publicznych.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r w:rsidRPr="00313C83">
        <w:rPr>
          <w:rFonts w:ascii="Times New Roman" w:hAnsi="Times New Roman" w:cs="Times New Roman"/>
          <w:b/>
          <w:bCs/>
          <w:color w:val="000000"/>
          <w:sz w:val="20"/>
          <w:szCs w:val="20"/>
        </w:rPr>
        <w:t xml:space="preserve">XXVII. Możliwość wykonania części zamówienia przez podwykonawców </w:t>
      </w:r>
    </w:p>
    <w:p w:rsidR="00463CDA" w:rsidRPr="00313C83" w:rsidRDefault="00463CDA" w:rsidP="00A84BAB">
      <w:pPr>
        <w:autoSpaceDE w:val="0"/>
        <w:autoSpaceDN w:val="0"/>
        <w:adjustRightInd w:val="0"/>
        <w:spacing w:after="0" w:line="240" w:lineRule="auto"/>
        <w:jc w:val="both"/>
        <w:rPr>
          <w:rFonts w:ascii="Times New Roman" w:hAnsi="Times New Roman" w:cs="Times New Roman"/>
          <w:color w:val="000000"/>
          <w:sz w:val="20"/>
          <w:szCs w:val="20"/>
        </w:rPr>
      </w:pPr>
    </w:p>
    <w:p w:rsidR="00463CDA" w:rsidRPr="00313C83" w:rsidRDefault="00463CDA" w:rsidP="00A84BAB">
      <w:pPr>
        <w:jc w:val="both"/>
        <w:rPr>
          <w:rFonts w:ascii="Times New Roman" w:hAnsi="Times New Roman" w:cs="Times New Roman"/>
          <w:color w:val="000000"/>
          <w:sz w:val="20"/>
          <w:szCs w:val="20"/>
        </w:rPr>
      </w:pPr>
      <w:r w:rsidRPr="00313C83">
        <w:rPr>
          <w:rFonts w:ascii="Times New Roman" w:hAnsi="Times New Roman" w:cs="Times New Roman"/>
          <w:color w:val="000000"/>
          <w:sz w:val="20"/>
          <w:szCs w:val="20"/>
        </w:rPr>
        <w:t>Zamawiający żąda wskazania przez wykonawcę części zamówienia, których wykonanie zamierza powierzyć podwykonawcom i podania przez wykonawcę firm podwykonawców.</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XXVIII. Zabezpieczenie należytego wykonania umowy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Zamawiający nie będzie żądał od wykonawcy, którego oferta zostanie wybrana jako najkorzystniejsza, wniesienia zabezpieczenia należytego wykonania umowy, zgodnie z art. 147 ustawy Prawo zamówień publicznych.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XXIX. Istotne dla stron postanowienia, które zostaną wprowadzone do treści zawieranej umowy w sprawie zamówienia publicznego, ogólne warunki umowy albo wzór umowy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Wzór umowy, jaka zostanie zawarta z wybranym wykonawcą, stanowi załącznik do niniejszej SIWZ.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XXX. Środki ochrony prawnej przysługujące wykonawcy w toku postępowania o udzielenie zamówienia.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Określone w dziale VI ustawy Prawo zamówień publicznych środki ochrony prawnej przysługują Wykonawcom i innemu podmiotowi, jeżeli ma lub miał interes w uzyskaniu zamówienia oraz poniósł lub może ponieść szkodę w wyniku naruszenia przez Zamawiającego przepisów ustawy Prawo zamówień publicznych, a także (wobec ogłoszenia o zamówieniu oraz SIWZ) organizacjom wpisanym na listę, o której mowa w art. 154 pkt 5 ustawy Prawo zamówień publicznych, w postaci: </w:t>
      </w:r>
    </w:p>
    <w:p w:rsidR="00D158C1" w:rsidRPr="00313C83" w:rsidRDefault="00D158C1"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1. Odwołania </w:t>
      </w:r>
      <w:r w:rsidRPr="00313C83">
        <w:rPr>
          <w:rFonts w:ascii="Times New Roman" w:hAnsi="Times New Roman" w:cs="Times New Roman"/>
          <w:sz w:val="20"/>
          <w:szCs w:val="20"/>
        </w:rPr>
        <w:t xml:space="preserve">od niezgodnej z przepisami ustawy czynności zamawiającego podjętej w postępowaniu o udzielenie zamówienia lub zaniechania czynności, do której zamawiający jest zobowiązany na podstawie ustawy - </w:t>
      </w:r>
      <w:r w:rsidRPr="00313C83">
        <w:rPr>
          <w:rFonts w:ascii="Times New Roman" w:hAnsi="Times New Roman" w:cs="Times New Roman"/>
          <w:b/>
          <w:bCs/>
          <w:sz w:val="20"/>
          <w:szCs w:val="20"/>
        </w:rPr>
        <w:t>do Prezesa Krajowej Izby Odwoławczej</w:t>
      </w:r>
      <w:r w:rsidRPr="00313C83">
        <w:rPr>
          <w:rFonts w:ascii="Times New Roman" w:hAnsi="Times New Roman" w:cs="Times New Roman"/>
          <w:sz w:val="20"/>
          <w:szCs w:val="20"/>
        </w:rPr>
        <w:t xml:space="preserve">. </w:t>
      </w:r>
    </w:p>
    <w:p w:rsidR="00D158C1" w:rsidRPr="00313C83" w:rsidRDefault="00D158C1" w:rsidP="00A84BAB">
      <w:pPr>
        <w:pStyle w:val="Default"/>
        <w:spacing w:after="71"/>
        <w:jc w:val="both"/>
        <w:rPr>
          <w:rFonts w:ascii="Times New Roman" w:hAnsi="Times New Roman" w:cs="Times New Roman"/>
          <w:sz w:val="20"/>
          <w:szCs w:val="20"/>
        </w:rPr>
      </w:pPr>
      <w:r w:rsidRPr="00313C83">
        <w:rPr>
          <w:rFonts w:ascii="Times New Roman" w:hAnsi="Times New Roman" w:cs="Times New Roman"/>
          <w:b/>
          <w:bCs/>
          <w:sz w:val="20"/>
          <w:szCs w:val="20"/>
        </w:rPr>
        <w:t xml:space="preserve">2. Poinformowania Zamawiającego </w:t>
      </w:r>
      <w:r w:rsidRPr="00313C83">
        <w:rPr>
          <w:rFonts w:ascii="Times New Roman" w:hAnsi="Times New Roman" w:cs="Times New Roman"/>
          <w:sz w:val="20"/>
          <w:szCs w:val="20"/>
        </w:rPr>
        <w:t xml:space="preserve">o niezgodnej z przepisami ustawy czynności podjętej przez niego lub zaniechaniu czynności, do której jest on zobowiązany na podstawie ustawy, na które nie przysługuje odwołanie na podstawie art. 180 ust. 2 ustawy Prawo zamówień publicznych.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3. Skargi do sądu okręgowego </w:t>
      </w:r>
      <w:r w:rsidRPr="00313C83">
        <w:rPr>
          <w:rFonts w:ascii="Times New Roman" w:hAnsi="Times New Roman" w:cs="Times New Roman"/>
          <w:sz w:val="20"/>
          <w:szCs w:val="20"/>
        </w:rPr>
        <w:t xml:space="preserve">właściwego dla siedziby zamawiającego, na orzeczenie Krajowej Izby Odwoławczej.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XXXI. Postanowienia końcowe – zasady udostępniania dokumentów;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Uczestnicy postępowania mają prawo wglądu do treści protokołu oraz ofert w trakcie prowadzonego postępowania z wyjątkiem dokumentów stanowiących załączniki do protokołu (które są jawne po dokonaniu wyboru najkorzystniejszej oferty lub unieważnieniu postępowania) oraz stanowiących tajemnicę przedsiębiorstwa w rozumieniu przepisów o zwalczaniu nieuczciwej konkurencji i dokumentów lub informacji zastrzeżonych przez uczestników postępowania.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Zamawiający udostępnia protokół lub załączniki do protokołu na wniosek.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Przekazanie protokołu lub załączników następuje przy użyciu środków komunikacji elektronicznej.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lastRenderedPageBreak/>
        <w:t xml:space="preserve">4. </w:t>
      </w:r>
      <w:r w:rsidRPr="00313C83">
        <w:rPr>
          <w:rFonts w:ascii="Times New Roman" w:hAnsi="Times New Roman" w:cs="Times New Roman"/>
          <w:sz w:val="20"/>
          <w:szCs w:val="20"/>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5. </w:t>
      </w:r>
      <w:r w:rsidRPr="00313C83">
        <w:rPr>
          <w:rFonts w:ascii="Times New Roman" w:hAnsi="Times New Roman" w:cs="Times New Roman"/>
          <w:sz w:val="20"/>
          <w:szCs w:val="20"/>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XXXII. Dokumentacja przetargowa: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Dokumentację przetargową stanowią: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t xml:space="preserve">1. </w:t>
      </w:r>
      <w:r w:rsidRPr="00313C83">
        <w:rPr>
          <w:rFonts w:ascii="Times New Roman" w:hAnsi="Times New Roman" w:cs="Times New Roman"/>
          <w:sz w:val="20"/>
          <w:szCs w:val="20"/>
        </w:rPr>
        <w:t xml:space="preserve">Specyfikacja istotnych warunków zamówienia.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t xml:space="preserve">2. </w:t>
      </w:r>
      <w:r w:rsidRPr="00313C83">
        <w:rPr>
          <w:rFonts w:ascii="Times New Roman" w:hAnsi="Times New Roman" w:cs="Times New Roman"/>
          <w:sz w:val="20"/>
          <w:szCs w:val="20"/>
        </w:rPr>
        <w:t xml:space="preserve">Wzór umowy. </w:t>
      </w:r>
    </w:p>
    <w:p w:rsidR="00D158C1" w:rsidRPr="00313C83" w:rsidRDefault="00D158C1" w:rsidP="00A84BAB">
      <w:pPr>
        <w:pStyle w:val="Default"/>
        <w:spacing w:after="68"/>
        <w:jc w:val="both"/>
        <w:rPr>
          <w:rFonts w:ascii="Times New Roman" w:hAnsi="Times New Roman" w:cs="Times New Roman"/>
          <w:sz w:val="20"/>
          <w:szCs w:val="20"/>
        </w:rPr>
      </w:pPr>
      <w:r w:rsidRPr="00313C83">
        <w:rPr>
          <w:rFonts w:ascii="Times New Roman" w:hAnsi="Times New Roman" w:cs="Times New Roman"/>
          <w:b/>
          <w:bCs/>
          <w:sz w:val="20"/>
          <w:szCs w:val="20"/>
        </w:rPr>
        <w:t xml:space="preserve">3. </w:t>
      </w:r>
      <w:r w:rsidRPr="00313C83">
        <w:rPr>
          <w:rFonts w:ascii="Times New Roman" w:hAnsi="Times New Roman" w:cs="Times New Roman"/>
          <w:sz w:val="20"/>
          <w:szCs w:val="20"/>
        </w:rPr>
        <w:t xml:space="preserve">Formularz oferty.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4. </w:t>
      </w:r>
      <w:r w:rsidRPr="00313C83">
        <w:rPr>
          <w:rFonts w:ascii="Times New Roman" w:hAnsi="Times New Roman" w:cs="Times New Roman"/>
          <w:sz w:val="20"/>
          <w:szCs w:val="20"/>
        </w:rPr>
        <w:t xml:space="preserve">Druk oświadczenia, o którym mowa w art. 25a ust. 1 ustawy. </w:t>
      </w: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A84BAB" w:rsidRPr="00313C83" w:rsidRDefault="00A84BAB" w:rsidP="00A84BAB">
      <w:pPr>
        <w:jc w:val="both"/>
        <w:rPr>
          <w:rFonts w:ascii="Times New Roman" w:hAnsi="Times New Roman" w:cs="Times New Roman"/>
          <w:sz w:val="20"/>
          <w:szCs w:val="20"/>
        </w:rPr>
      </w:pPr>
    </w:p>
    <w:p w:rsidR="00A84BAB" w:rsidRPr="00313C83" w:rsidRDefault="00A84BAB"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484284" w:rsidRDefault="00484284" w:rsidP="00A84BAB">
      <w:pPr>
        <w:jc w:val="both"/>
        <w:rPr>
          <w:rFonts w:ascii="Times New Roman" w:hAnsi="Times New Roman" w:cs="Times New Roman"/>
          <w:sz w:val="20"/>
          <w:szCs w:val="20"/>
        </w:rPr>
      </w:pPr>
    </w:p>
    <w:p w:rsidR="00484284" w:rsidRPr="00313C83" w:rsidRDefault="00484284" w:rsidP="00A84BAB">
      <w:pPr>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i/>
          <w:iCs/>
          <w:color w:val="auto"/>
          <w:sz w:val="20"/>
          <w:szCs w:val="20"/>
        </w:rPr>
        <w:lastRenderedPageBreak/>
        <w:t xml:space="preserve">Załącznik nr 1 do SIWZ </w:t>
      </w:r>
    </w:p>
    <w:p w:rsidR="00D158C1" w:rsidRPr="00313C83" w:rsidRDefault="00D158C1" w:rsidP="006E0F02">
      <w:pPr>
        <w:pStyle w:val="Default"/>
        <w:jc w:val="center"/>
        <w:rPr>
          <w:rFonts w:ascii="Times New Roman" w:hAnsi="Times New Roman" w:cs="Times New Roman"/>
          <w:color w:val="auto"/>
          <w:sz w:val="20"/>
          <w:szCs w:val="20"/>
        </w:rPr>
      </w:pPr>
      <w:r w:rsidRPr="00313C83">
        <w:rPr>
          <w:rFonts w:ascii="Times New Roman" w:hAnsi="Times New Roman" w:cs="Times New Roman"/>
          <w:b/>
          <w:bCs/>
          <w:color w:val="auto"/>
          <w:sz w:val="20"/>
          <w:szCs w:val="20"/>
        </w:rPr>
        <w:t>Umowa (wzór</w:t>
      </w:r>
      <w:r w:rsidR="006E0F02" w:rsidRPr="00313C83">
        <w:rPr>
          <w:rFonts w:ascii="Times New Roman" w:hAnsi="Times New Roman" w:cs="Times New Roman"/>
          <w:b/>
          <w:bCs/>
          <w:color w:val="auto"/>
          <w:sz w:val="20"/>
          <w:szCs w:val="20"/>
        </w:rPr>
        <w:t>)</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zawarta w dniu ……………… w </w:t>
      </w:r>
      <w:r w:rsidR="006E0F02" w:rsidRPr="00313C83">
        <w:rPr>
          <w:rFonts w:ascii="Times New Roman" w:hAnsi="Times New Roman" w:cs="Times New Roman"/>
          <w:color w:val="auto"/>
          <w:sz w:val="20"/>
          <w:szCs w:val="20"/>
        </w:rPr>
        <w:t xml:space="preserve">Pajęcznie </w:t>
      </w:r>
      <w:r w:rsidRPr="00313C83">
        <w:rPr>
          <w:rFonts w:ascii="Times New Roman" w:hAnsi="Times New Roman" w:cs="Times New Roman"/>
          <w:color w:val="auto"/>
          <w:sz w:val="20"/>
          <w:szCs w:val="20"/>
        </w:rPr>
        <w:t xml:space="preserve"> pomiędzy </w:t>
      </w:r>
      <w:r w:rsidR="006E0F02" w:rsidRPr="00313C83">
        <w:rPr>
          <w:rFonts w:ascii="Times New Roman" w:hAnsi="Times New Roman" w:cs="Times New Roman"/>
          <w:b/>
          <w:bCs/>
          <w:color w:val="auto"/>
          <w:sz w:val="20"/>
          <w:szCs w:val="20"/>
        </w:rPr>
        <w:t xml:space="preserve">Powiatem Pajęczańskim </w:t>
      </w:r>
      <w:r w:rsidRPr="00313C83">
        <w:rPr>
          <w:rFonts w:ascii="Times New Roman" w:hAnsi="Times New Roman" w:cs="Times New Roman"/>
          <w:color w:val="auto"/>
          <w:sz w:val="20"/>
          <w:szCs w:val="20"/>
        </w:rPr>
        <w:t xml:space="preserve">, ul. </w:t>
      </w:r>
      <w:r w:rsidR="006E0F02" w:rsidRPr="00313C83">
        <w:rPr>
          <w:rFonts w:ascii="Times New Roman" w:hAnsi="Times New Roman" w:cs="Times New Roman"/>
          <w:color w:val="auto"/>
          <w:sz w:val="20"/>
          <w:szCs w:val="20"/>
        </w:rPr>
        <w:t xml:space="preserve">Kościuszki 76, 98-330 Pajęczno, </w:t>
      </w:r>
      <w:r w:rsidRPr="00313C83">
        <w:rPr>
          <w:rFonts w:ascii="Times New Roman" w:hAnsi="Times New Roman" w:cs="Times New Roman"/>
          <w:color w:val="auto"/>
          <w:sz w:val="20"/>
          <w:szCs w:val="20"/>
        </w:rPr>
        <w:t xml:space="preserve"> NIP </w:t>
      </w:r>
      <w:r w:rsidR="006E0F02" w:rsidRPr="00313C83">
        <w:rPr>
          <w:rFonts w:ascii="Times New Roman" w:hAnsi="Times New Roman" w:cs="Times New Roman"/>
          <w:color w:val="auto"/>
          <w:sz w:val="20"/>
          <w:szCs w:val="20"/>
        </w:rPr>
        <w:t>5080013489</w:t>
      </w:r>
      <w:r w:rsidRPr="00313C83">
        <w:rPr>
          <w:rFonts w:ascii="Times New Roman" w:hAnsi="Times New Roman" w:cs="Times New Roman"/>
          <w:color w:val="auto"/>
          <w:sz w:val="20"/>
          <w:szCs w:val="20"/>
        </w:rPr>
        <w:t xml:space="preserve"> </w:t>
      </w:r>
    </w:p>
    <w:p w:rsidR="006E0F02" w:rsidRPr="00313C83" w:rsidRDefault="00322F38" w:rsidP="00A84BAB">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reprezentowanym</w:t>
      </w:r>
      <w:r w:rsidR="00D158C1" w:rsidRPr="00313C83">
        <w:rPr>
          <w:rFonts w:ascii="Times New Roman" w:hAnsi="Times New Roman" w:cs="Times New Roman"/>
          <w:color w:val="auto"/>
          <w:sz w:val="20"/>
          <w:szCs w:val="20"/>
        </w:rPr>
        <w:t xml:space="preserve"> przez:</w:t>
      </w:r>
    </w:p>
    <w:p w:rsidR="006E0F02" w:rsidRPr="00313C83" w:rsidRDefault="006E0F02"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Starostę – </w:t>
      </w:r>
    </w:p>
    <w:p w:rsidR="00D158C1" w:rsidRPr="00313C83" w:rsidRDefault="006E0F02"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Wicestarostę - </w:t>
      </w:r>
      <w:r w:rsidR="00D158C1" w:rsidRPr="00313C83">
        <w:rPr>
          <w:rFonts w:ascii="Times New Roman" w:hAnsi="Times New Roman" w:cs="Times New Roman"/>
          <w:color w:val="auto"/>
          <w:sz w:val="20"/>
          <w:szCs w:val="20"/>
        </w:rPr>
        <w:t xml:space="preserve">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zwaną w dalszej części umowy „</w:t>
      </w:r>
      <w:r w:rsidRPr="00313C83">
        <w:rPr>
          <w:rFonts w:ascii="Times New Roman" w:hAnsi="Times New Roman" w:cs="Times New Roman"/>
          <w:i/>
          <w:iCs/>
          <w:color w:val="auto"/>
          <w:sz w:val="20"/>
          <w:szCs w:val="20"/>
        </w:rPr>
        <w:t>Zamawiającym</w:t>
      </w:r>
      <w:r w:rsidRPr="00313C83">
        <w:rPr>
          <w:rFonts w:ascii="Times New Roman" w:hAnsi="Times New Roman" w:cs="Times New Roman"/>
          <w:color w:val="auto"/>
          <w:sz w:val="20"/>
          <w:szCs w:val="20"/>
        </w:rPr>
        <w:t xml:space="preserve">”,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a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z siedzibą w …………………………………... przy ul. ………………………………,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REGON ………………………………,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NIP…………………………………….., reprezentowaną(-ym) przez: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 zwaną(-ym) w dalszej części „Wykonawcą”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Umowa niniejsza zostaje zawarta po przeprowadzeniu postępowania o zamówienie publiczne w trybie przetargu nieograniczonego na podstawie art. 39 i następnych ustawy z dnia 29 stycznia 2004 roku – Prawo zamówień</w:t>
      </w:r>
      <w:r w:rsidR="006E0F02" w:rsidRPr="00313C83">
        <w:rPr>
          <w:rFonts w:ascii="Times New Roman" w:hAnsi="Times New Roman" w:cs="Times New Roman"/>
          <w:color w:val="auto"/>
          <w:sz w:val="20"/>
          <w:szCs w:val="20"/>
        </w:rPr>
        <w:t xml:space="preserve"> publicznych (t.j. Dz. U. z 2018</w:t>
      </w:r>
      <w:r w:rsidRPr="00313C83">
        <w:rPr>
          <w:rFonts w:ascii="Times New Roman" w:hAnsi="Times New Roman" w:cs="Times New Roman"/>
          <w:color w:val="auto"/>
          <w:sz w:val="20"/>
          <w:szCs w:val="20"/>
        </w:rPr>
        <w:t xml:space="preserve"> r., poz. </w:t>
      </w:r>
      <w:r w:rsidR="006E0F02" w:rsidRPr="00313C83">
        <w:rPr>
          <w:rFonts w:ascii="Times New Roman" w:hAnsi="Times New Roman" w:cs="Times New Roman"/>
          <w:color w:val="auto"/>
          <w:sz w:val="20"/>
          <w:szCs w:val="20"/>
        </w:rPr>
        <w:t>1986)</w:t>
      </w:r>
      <w:r w:rsidRPr="00313C83">
        <w:rPr>
          <w:rFonts w:ascii="Times New Roman" w:hAnsi="Times New Roman" w:cs="Times New Roman"/>
          <w:color w:val="auto"/>
          <w:sz w:val="20"/>
          <w:szCs w:val="20"/>
        </w:rPr>
        <w:t xml:space="preserve"> w wyniku którego oferta Wykonawcy została wybrana jako najkorzystniejsza. </w:t>
      </w:r>
    </w:p>
    <w:p w:rsidR="00D158C1" w:rsidRPr="00313C83" w:rsidRDefault="00D158C1" w:rsidP="00001C4C">
      <w:pPr>
        <w:pStyle w:val="Default"/>
        <w:jc w:val="center"/>
        <w:rPr>
          <w:rFonts w:ascii="Times New Roman" w:hAnsi="Times New Roman" w:cs="Times New Roman"/>
          <w:color w:val="auto"/>
          <w:sz w:val="20"/>
          <w:szCs w:val="20"/>
        </w:rPr>
      </w:pPr>
      <w:r w:rsidRPr="00313C83">
        <w:rPr>
          <w:rFonts w:ascii="Times New Roman" w:hAnsi="Times New Roman" w:cs="Times New Roman"/>
          <w:b/>
          <w:bCs/>
          <w:color w:val="auto"/>
          <w:sz w:val="20"/>
          <w:szCs w:val="20"/>
        </w:rPr>
        <w:t>§ 1</w:t>
      </w:r>
    </w:p>
    <w:p w:rsidR="00D158C1" w:rsidRPr="00313C83" w:rsidRDefault="00D158C1" w:rsidP="00A84BAB">
      <w:pPr>
        <w:pStyle w:val="Default"/>
        <w:spacing w:after="49"/>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1. Przedmiotem niniejszej umowy jest wykonanie i sukcesywna dostawa tablic rejestracyjnych (wtórników) oraz odbiór i zniszczenie wycofanych z użytku tablic rejestracyjnych zgodnie z obowiązującym w okresie realizacji umowy przepisami prawa. </w:t>
      </w:r>
    </w:p>
    <w:p w:rsidR="00D158C1" w:rsidRPr="00313C83" w:rsidRDefault="00D158C1" w:rsidP="00A84BAB">
      <w:pPr>
        <w:pStyle w:val="Default"/>
        <w:spacing w:after="49"/>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2. Wykonawca zobowiązuje się wykonać i dostarczyć własnym transportem do siedziby Zamawiającego tablice rejestracyjne w następujących ilościach szacunkowych: </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 xml:space="preserve">Tablice samochodowe zwyczajne (jednorzędowe i dwurzędowe)  - 30000 szt. </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motocyklowe zwyczajne        - 3000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motorowerowe zwyczajne      - 600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samochodowe indywidualne  - 100 kpl.</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motocyklowe indywidualne      - 50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samochodowe zabytkowe       – 50 kpl.</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zabytkowe motocyklowe          - 25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samochodowe tymczasowe  – 100 kpl.</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motocyklowe tymczasowe    –   25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motorowerowe tymczasowe  –   10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samochodowe tymczasowe  badawcze  –  5 kpl.</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motocyklowe tymczasowe  badawcze     –   5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motorowerowe tymczasowe  badawcze   –   2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Wtórniki tablic rejestracyjnych             - 1000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samochodowe dodatkowe      -   400 szt.</w:t>
      </w:r>
    </w:p>
    <w:p w:rsidR="00A84BAB" w:rsidRPr="00313C83" w:rsidRDefault="00A84BAB" w:rsidP="00A84BAB">
      <w:pPr>
        <w:pStyle w:val="NormalnyWeb"/>
        <w:numPr>
          <w:ilvl w:val="0"/>
          <w:numId w:val="4"/>
        </w:numPr>
        <w:spacing w:after="0" w:line="360" w:lineRule="auto"/>
        <w:jc w:val="both"/>
        <w:rPr>
          <w:sz w:val="20"/>
          <w:szCs w:val="20"/>
        </w:rPr>
      </w:pPr>
      <w:r w:rsidRPr="00313C83">
        <w:rPr>
          <w:sz w:val="20"/>
          <w:szCs w:val="20"/>
        </w:rPr>
        <w:t>Tablice samochodowe  zmniejszone   -  100 kpl.</w:t>
      </w:r>
    </w:p>
    <w:p w:rsidR="00A84BAB" w:rsidRPr="00313C83" w:rsidRDefault="00A84BAB" w:rsidP="00A84BAB">
      <w:pPr>
        <w:pStyle w:val="Default"/>
        <w:spacing w:after="49"/>
        <w:jc w:val="both"/>
        <w:rPr>
          <w:rFonts w:ascii="Times New Roman" w:hAnsi="Times New Roman" w:cs="Times New Roman"/>
          <w:color w:val="auto"/>
          <w:sz w:val="20"/>
          <w:szCs w:val="20"/>
        </w:rPr>
      </w:pPr>
    </w:p>
    <w:p w:rsidR="00D158C1" w:rsidRPr="00313C83" w:rsidRDefault="00D158C1" w:rsidP="00A84BAB">
      <w:pPr>
        <w:pStyle w:val="Default"/>
        <w:spacing w:after="49"/>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3. Oferta Wykonawcy oraz SIWZ stanowią integralną część niniejszej umowy. </w:t>
      </w:r>
    </w:p>
    <w:p w:rsidR="00D158C1" w:rsidRPr="00313C83" w:rsidRDefault="00D158C1" w:rsidP="00A84BAB">
      <w:pPr>
        <w:pStyle w:val="Default"/>
        <w:spacing w:after="49"/>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4. Zobowiązanie wynikające z umowy Wykonawca realizuje zgodnie z treścią oferty oraz uwzględniając wymagania określone przez Zamawiającego w SIWZ. </w:t>
      </w:r>
    </w:p>
    <w:p w:rsidR="00D158C1" w:rsidRPr="00313C83" w:rsidRDefault="00D158C1" w:rsidP="00A84BAB">
      <w:pPr>
        <w:pStyle w:val="Default"/>
        <w:spacing w:after="49"/>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t xml:space="preserve">5. Zamawiający zastrzega sobie prawo dokonania przesunięcia/zmiany ilościowej pomiędzy rodzajami tablic rejestracyjnych, o których mowa w ust. 2, do wysokości 20% wartości środków finansowych przeznaczonych na realizację niniejszego zamówienia. </w:t>
      </w:r>
    </w:p>
    <w:p w:rsidR="00D158C1" w:rsidRPr="00313C83" w:rsidRDefault="00D158C1" w:rsidP="00A84BAB">
      <w:pPr>
        <w:pStyle w:val="Default"/>
        <w:jc w:val="both"/>
        <w:rPr>
          <w:rFonts w:ascii="Times New Roman" w:hAnsi="Times New Roman" w:cs="Times New Roman"/>
          <w:color w:val="auto"/>
          <w:sz w:val="20"/>
          <w:szCs w:val="20"/>
        </w:rPr>
      </w:pPr>
      <w:r w:rsidRPr="00313C83">
        <w:rPr>
          <w:rFonts w:ascii="Times New Roman" w:hAnsi="Times New Roman" w:cs="Times New Roman"/>
          <w:color w:val="auto"/>
          <w:sz w:val="20"/>
          <w:szCs w:val="20"/>
        </w:rPr>
        <w:lastRenderedPageBreak/>
        <w:t xml:space="preserve">6. W przypadku zmiany przepisów rozporządzenia Ministra Infrastruktury i Budownictwa z dnia 11 grudnia 2017 r. w sprawie rejestracji i oznaczania pojazdów oraz wymagań dla tablic rejestracyjnych (Dz. U. z 2017 r., poz. 2355 z późn. zm.) oraz rozporządzenia Ministra Infrastruktury, Budownictwa i Gospodarki Morskiej z dnia 2 maja 2012 r. w sprawie warunków produkcji i sposobu dystrybucji tablic rejestracyjnych i znaków legalizacyjnych (Dz. U. z 2012 r., poz. 585 z późn. zm.) Wykonwca jest zobowiązany do dostawy przedmiotu umowy z uwzględnieniem tych zmian. </w:t>
      </w:r>
    </w:p>
    <w:p w:rsidR="00D158C1" w:rsidRPr="00313C83" w:rsidRDefault="00D158C1" w:rsidP="00A84BAB">
      <w:pPr>
        <w:pStyle w:val="Default"/>
        <w:jc w:val="both"/>
        <w:rPr>
          <w:rFonts w:ascii="Times New Roman" w:hAnsi="Times New Roman" w:cs="Times New Roman"/>
          <w:sz w:val="20"/>
          <w:szCs w:val="20"/>
        </w:rPr>
      </w:pPr>
    </w:p>
    <w:p w:rsidR="00D21F1C" w:rsidRPr="00313C83" w:rsidRDefault="00D21F1C"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2</w:t>
      </w:r>
    </w:p>
    <w:p w:rsidR="00D21F1C" w:rsidRPr="00313C83" w:rsidRDefault="00D21F1C" w:rsidP="00A84BAB">
      <w:pPr>
        <w:pStyle w:val="Default"/>
        <w:jc w:val="both"/>
        <w:rPr>
          <w:rFonts w:ascii="Times New Roman" w:hAnsi="Times New Roman" w:cs="Times New Roman"/>
          <w:sz w:val="20"/>
          <w:szCs w:val="20"/>
        </w:rPr>
      </w:pP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Wykonawca oświadcza, że spełnia przewidziane obowiązującymi przepisami prawa wymagania do prowadzenia działalności w zakresie dotyczącym produkcji tablic rejestracyjnych (wtórników).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2. Wykonanie tablic rejestracyjnych (wtórników) przez Wykonawcę następuje zgodnie z posiadanym przez Wykonawcę Certyfikatem Zgodności Instytutu Transportu Samochodowego Nr …………… z dnia ………………. certyfikującym wszystkie rodzaje zamawianych tablic rejestracyjnych, zwanym dalej „certyfikatem ITS”, oraz parametrami i warunkami określonymi postanowieniami rozporządzenia Ministra Infrastruktury i Budownictwa z dnia w sprawie rejestracji i oznaczania pojazdów (Dz. U. z 2017 r., poz. 2355 z późn. zm).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3. Wykonawca zobowiązuje się do uzyskania nowego certyfikatu ITS przed upływem ważności dotychczas posiadanego certyfikatu ITS oraz dostarczenia go Zamawiającemu.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4. Niedostarczenie przez Wykonawcę nowego certyfikatu ITS w dniu poprzedzającym dzień upływu ważności dotychczas posiadanego certyfikatu ITS uprawnia Zamawiającego do odstąpienia od niniejszej umowy z dniem utraty ważności tego certyfikatu ITS. </w:t>
      </w: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3</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Z tytułu wykonania dostawy tablic rejestracyjnych (wtórników), o których mowa w § 1 ust. 1, Zamawiający zobowiązuje się zapłacić Wykonawcy wynagrodzenie stanowiące iloczyn ceny jednostkowej przewidzianej dla danego rodzaju tablicy rejestracyjnej (wtórnika) oraz ilości dostarczonych tablic rejestracyjnych (wtórników).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2. Maksymalna wartość dostarczonych tablic rejestracyjnych (wtórników) będących przedmiotem niniejszej umowy w całym okresie trwania umowy wynosi ……………………………… (słownie:……………………………………………………….……… złotych).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3. Wynagrodzenie, o którym mowa w ust. 1, płatne będzie na podstawie wystawionej przez Wykonawcę po wykonaniu każdego zamówienia faktury VAT, w terminie 30 dni od dnia otrzymania faktury przez Zamawiającego, przelewem na konto Wykonawcy …………………………………………………………….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4. Podstawę do wystawienia przez Wykonawcę faktury VAT stanowi podpisany każdorazowo przez Zamawiającego proto</w:t>
      </w:r>
      <w:r w:rsidR="00313C83">
        <w:rPr>
          <w:rFonts w:ascii="Times New Roman" w:hAnsi="Times New Roman" w:cs="Times New Roman"/>
          <w:sz w:val="20"/>
          <w:szCs w:val="20"/>
        </w:rPr>
        <w:t>kół odbioru dostawy bez zastrzeż</w:t>
      </w:r>
      <w:r w:rsidRPr="00313C83">
        <w:rPr>
          <w:rFonts w:ascii="Times New Roman" w:hAnsi="Times New Roman" w:cs="Times New Roman"/>
          <w:sz w:val="20"/>
          <w:szCs w:val="20"/>
        </w:rPr>
        <w:t xml:space="preserve">eń.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5. Wynagrodzenie Wykonawcy zawiera wszystkie koszty związane z wykonaniem przedmiotu umowy, w tym wszystkie opłaty i podatki.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6. Fakturę należy wystawić na: </w:t>
      </w:r>
      <w:r w:rsidR="004D672A">
        <w:rPr>
          <w:rFonts w:ascii="Times New Roman" w:hAnsi="Times New Roman" w:cs="Times New Roman"/>
          <w:sz w:val="20"/>
          <w:szCs w:val="20"/>
        </w:rPr>
        <w:t>Nabywca: Powiat Pajęczański, ul. Kościuszki 76, 98-330 Pajęczno, NIP 5080013489, Odbiorca:  Starostwo Powiatowe w Pajęcznie ul. Kościuszki 76, 98-330 Pajęczno</w:t>
      </w:r>
      <w:r w:rsidRPr="00313C83">
        <w:rPr>
          <w:rFonts w:ascii="Times New Roman" w:hAnsi="Times New Roman" w:cs="Times New Roman"/>
          <w:sz w:val="20"/>
          <w:szCs w:val="20"/>
        </w:rPr>
        <w:t xml:space="preserve">.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7. Zamawiający zastrzega sobie prawo zmniejszenia wartości zamówienia, o którym mowa w ust. 2, o 20% i w konsekwencji zamówienia ilości tablic rejestracyjnych (wtórników) o łącznej wartości niższej niż maksymalna nominalna wartość zobowiązania.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8. Ilość tablic rejestracyjnych (wtórników), o których mowa w § 1 ust. 2, jest ilością orientacyjną, która może ulec zmianie w zależności od bieżących potrzeb Zamawiającego, z zastrzeżeniem, że łączna wartość wynagrodzenia należnego Wykonawcy z tytułu wykonania przedmiotu umowy, uwzględniająca stawki jednostkowe określone w ofercie Wykonawcy, nie może przekroczyć kwoty określonej w ust. 2.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4</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Wykonawca zobowiązuje się do wykonania i dostawy tablic rejestracyjnych wg obowiązujących wzorów określonych przepisami prawa, w partiach wynikających ze zgłaszanego zamówienia oraz w odrębnie zapakowanych kompletach (jako komplet należy rozumieć tablice z tym samym numerem rejestracyjnym).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2. Zamawiający każdorazowo złoży Wykonawcy pisemnie, faksem lub drogą elektroniczną zamówienie na wykonanie tablic rejestracyjnych z określeniem ich ilości, zakresu i rodzaju tablic rejestracyjnych (wtórników).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3. Termin realizacji każdego zamówienia wynosi 2 dni robocze od daty otrzymania zamówienia przez Wykonawcę.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4. Realizacja zamówienia wtórników tablic rejestracyjnych będzie następować do ………… godzin liczonych od zgłoszenia zamówienia przez Zamawiającego.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5. Miejscem dostawy przedmiotu umowy jest siedziba Zamawiającego – </w:t>
      </w:r>
      <w:r w:rsidR="00F93FD3" w:rsidRPr="00313C83">
        <w:rPr>
          <w:rFonts w:ascii="Times New Roman" w:hAnsi="Times New Roman" w:cs="Times New Roman"/>
          <w:sz w:val="20"/>
          <w:szCs w:val="20"/>
        </w:rPr>
        <w:t>Starostwo Powiatowe w Pajęcznie, Wydział Komunikacji, Transportu i Dróg,  ul. Parkowa 8/12, 98-330 Pajęczno</w:t>
      </w:r>
      <w:r w:rsidR="001150E5">
        <w:rPr>
          <w:rFonts w:ascii="Times New Roman" w:hAnsi="Times New Roman" w:cs="Times New Roman"/>
          <w:sz w:val="20"/>
          <w:szCs w:val="20"/>
        </w:rPr>
        <w:t>.</w:t>
      </w:r>
      <w:r w:rsidR="00F93FD3" w:rsidRPr="00313C83">
        <w:rPr>
          <w:rFonts w:ascii="Times New Roman" w:hAnsi="Times New Roman" w:cs="Times New Roman"/>
          <w:sz w:val="20"/>
          <w:szCs w:val="20"/>
        </w:rPr>
        <w:t xml:space="preserve">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6. Odbiór przedmiotu zamówienia odbywać się będzie każdorazowo na podstawie protokołu odbioru.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7. Zamawiający w przypadku stwierdzenia w dostawie braków ilościowych lub wadliwych tablic rejestracyjnych (wtórników) nie dokona ich odbioru wyznaczając Wykonawcy 2 dniowy termin do dostarczenia tablic rejestracyjnych (wtórników) bez wad oraz w ilości zgodnej z zamówieniem.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8. W ramach realizacji przedmiotu umowy Wykonawca zobowiązuje się do dokonania, na swój koszt, odbioru od Zamawiającego wycofanych z użytku tablic rejestracyjnych oraz ich zniszczenia zgodnie z obowiązującymi przepisami prawa, w sposób uniemożliwiający ich powtórne użycie (ustawa o odpadach z dnia 14 grudnia 2012 r. (t. j. Dz. U. z 2018 r., poz. 992 z późn. zm.).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9. Termin odbioru zużytych tablic rejestracyjnych, o których mowa w ust. 8, - wynosi 7 dni od dnia powiadomienia przez Zamawiającego.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10. Odbiór, o którym mowa w ust. 8, następuje na podstawie karty przekazania odpadów oraz protokołu odbioru podpisanego przez upoważnionych przez Strony umowy przedstawicieli.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11. Obowiązkiem Wykonawcy jest określenie masy przekazanych przez Zamawiającego wycofanych z użytku tablic rejestracyjnych i wpisanie jej w karcie przekazania odpadów oraz podpisania i dostarczenia ww. karty wraz z protokołem potwierdzającym likwidację tablic rejestracyjnych Zamawiającemu w terminie 3 dni liczonych od dnia ich odbioru.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12. Miejscem odbioru tablic rejestracyjnych wycofanych z użytku jest </w:t>
      </w:r>
      <w:r w:rsidR="001150E5" w:rsidRPr="00313C83">
        <w:rPr>
          <w:rFonts w:ascii="Times New Roman" w:hAnsi="Times New Roman" w:cs="Times New Roman"/>
          <w:sz w:val="20"/>
          <w:szCs w:val="20"/>
        </w:rPr>
        <w:t>siedziba Zamawiającego – Starostwo Powiatowe w Pajęcznie, Wydział Komunikacji, Transportu i Dróg,  ul. Parkowa 8/12, 98-330 Pajęczno</w:t>
      </w:r>
      <w:r w:rsidR="001150E5">
        <w:rPr>
          <w:rFonts w:ascii="Times New Roman" w:hAnsi="Times New Roman" w:cs="Times New Roman"/>
          <w:sz w:val="20"/>
          <w:szCs w:val="20"/>
        </w:rPr>
        <w:t>.</w:t>
      </w:r>
    </w:p>
    <w:p w:rsidR="00D158C1" w:rsidRPr="00313C83" w:rsidRDefault="00D158C1" w:rsidP="00BE5CCA">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5</w:t>
      </w:r>
    </w:p>
    <w:p w:rsidR="00D158C1" w:rsidRPr="00313C83" w:rsidRDefault="00D158C1" w:rsidP="00A84BAB">
      <w:pPr>
        <w:pStyle w:val="Default"/>
        <w:spacing w:after="49"/>
        <w:jc w:val="both"/>
        <w:rPr>
          <w:rFonts w:ascii="Times New Roman" w:hAnsi="Times New Roman" w:cs="Times New Roman"/>
          <w:sz w:val="20"/>
          <w:szCs w:val="20"/>
        </w:rPr>
      </w:pPr>
      <w:r w:rsidRPr="00313C83">
        <w:rPr>
          <w:rFonts w:ascii="Times New Roman" w:hAnsi="Times New Roman" w:cs="Times New Roman"/>
          <w:sz w:val="20"/>
          <w:szCs w:val="20"/>
        </w:rPr>
        <w:t xml:space="preserve">1. Wykonawca zobowiązuje się realizować zamówienie w okresie 12 miesięcy od dnia zawarcia umowy, z tym, że łączna wartość zamówień zgłoszonych przez Zamawiającego nie może przekroczyć maksymalnej nominalnej wartości zobowiązania.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Umowa może ulec rozwiązaniu przed upływem terminu, o którym mowa w ust. 1, w przypadku określonym w § 2 ust. 4 oraz w po wyczerpaniu kwoty określonej w § 3 ust. 2 niniejszej umowy.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6</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1. Wykonawca udziela na wykonane i dostar</w:t>
      </w:r>
      <w:r w:rsidR="001150E5">
        <w:rPr>
          <w:rFonts w:ascii="Times New Roman" w:hAnsi="Times New Roman" w:cs="Times New Roman"/>
          <w:sz w:val="20"/>
          <w:szCs w:val="20"/>
        </w:rPr>
        <w:t>czone zamawiającemu tablice reje</w:t>
      </w:r>
      <w:r w:rsidRPr="00313C83">
        <w:rPr>
          <w:rFonts w:ascii="Times New Roman" w:hAnsi="Times New Roman" w:cs="Times New Roman"/>
          <w:sz w:val="20"/>
          <w:szCs w:val="20"/>
        </w:rPr>
        <w:t xml:space="preserve">stracyjne (wtórniki) ……………… miesięcy gwarancji.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2. Bieg terminu gwarancji rozpoczyna się od daty podpisania protokołu odbio</w:t>
      </w:r>
      <w:r w:rsidR="001150E5">
        <w:rPr>
          <w:rFonts w:ascii="Times New Roman" w:hAnsi="Times New Roman" w:cs="Times New Roman"/>
          <w:sz w:val="20"/>
          <w:szCs w:val="20"/>
        </w:rPr>
        <w:t>ru każdej dostawy tablic rejestr</w:t>
      </w:r>
      <w:r w:rsidRPr="00313C83">
        <w:rPr>
          <w:rFonts w:ascii="Times New Roman" w:hAnsi="Times New Roman" w:cs="Times New Roman"/>
          <w:sz w:val="20"/>
          <w:szCs w:val="20"/>
        </w:rPr>
        <w:t xml:space="preserve">acyjnych ( wtórników).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3. Wykonawca zobowiązuje się do wykonania uwzględnienia reklamacji w terminie 7 dni od daty jej zgłoszenia przez Zamawiającego.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4. Zamawiający wspólnie z Wykonawcą rozszerzają odpowiedzialność Wykonawcy z tytułu rękojmi za wady przedmiotu umowy.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5. Termin rękojmi kończy się z upływem terminu udzielonej gwarancji.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7</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Odstąpienie od umowy przez Wykonawcę z przyczyn niezależnych od Zamawiającego oraz odstąpienie od umowy przez Zamawiającego z przyczyn zależnych od Wykonawcy stanowi podstawę dla Zamawiającego do naliczenia Wykonawcy kary umownej w wysokości 10% kwoty określonej w § 3 ust. 2 niniejszej umowy.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2. W przypadku opóźnienia w dostarczeniu tablic rejestracyjnych (wtórników) bądź</w:t>
      </w:r>
      <w:r w:rsidR="00C461AF" w:rsidRPr="00313C83">
        <w:rPr>
          <w:rFonts w:ascii="Times New Roman" w:hAnsi="Times New Roman" w:cs="Times New Roman"/>
          <w:sz w:val="20"/>
          <w:szCs w:val="20"/>
        </w:rPr>
        <w:t xml:space="preserve"> wymiany wadliwych tablic rejes</w:t>
      </w:r>
      <w:r w:rsidRPr="00313C83">
        <w:rPr>
          <w:rFonts w:ascii="Times New Roman" w:hAnsi="Times New Roman" w:cs="Times New Roman"/>
          <w:sz w:val="20"/>
          <w:szCs w:val="20"/>
        </w:rPr>
        <w:t>t</w:t>
      </w:r>
      <w:r w:rsidR="00C461AF" w:rsidRPr="00313C83">
        <w:rPr>
          <w:rFonts w:ascii="Times New Roman" w:hAnsi="Times New Roman" w:cs="Times New Roman"/>
          <w:sz w:val="20"/>
          <w:szCs w:val="20"/>
        </w:rPr>
        <w:t>r</w:t>
      </w:r>
      <w:r w:rsidRPr="00313C83">
        <w:rPr>
          <w:rFonts w:ascii="Times New Roman" w:hAnsi="Times New Roman" w:cs="Times New Roman"/>
          <w:sz w:val="20"/>
          <w:szCs w:val="20"/>
        </w:rPr>
        <w:t xml:space="preserve">acyjnych ( wtórników) na wolne od wad, Wykonawca zapłaci Zamawiającemu karę umowną w wysokości 1 % wartości nie dostarczonej partii zamówienia za każdy rozpoczęty dzień opóźnienia.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Jeżeli naliczone kary umowne nie pokryją poniesionej przez Zamawiającego szkody może on dochodzić odszkodowania uzupełniającego na zasadach ogólnych do wysokości poniesionej szkody.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8</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Dopuszcza się zmianę umowy w zakresie wynagrodzenia Wykonawcy, w przypadku zmiany: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1) stawki podatku od towarów i usług; </w:t>
      </w:r>
    </w:p>
    <w:p w:rsidR="00D158C1" w:rsidRPr="00313C83" w:rsidRDefault="00D158C1" w:rsidP="00A84BAB">
      <w:pPr>
        <w:jc w:val="both"/>
        <w:rPr>
          <w:rFonts w:ascii="Times New Roman" w:hAnsi="Times New Roman" w:cs="Times New Roman"/>
          <w:sz w:val="20"/>
          <w:szCs w:val="20"/>
        </w:rPr>
      </w:pPr>
      <w:r w:rsidRPr="00313C83">
        <w:rPr>
          <w:rFonts w:ascii="Times New Roman" w:hAnsi="Times New Roman" w:cs="Times New Roman"/>
          <w:sz w:val="20"/>
          <w:szCs w:val="20"/>
        </w:rPr>
        <w:t>2) wysokości minimalnego wynagrodzenia za pracę albo wysokość minimalnej stawki godzinowej, ustalonych na podstawie przepisów ustawy z dnia 10 października 2002r. o minimalnym wynagrodzeniu za pracę;</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zasad podlegania ubezpieczeniom społecznym lub ubezpieczeniu zdrowotnemu lub wysokości stawki składki na ubezpieczenia społeczne lub ubezpieczenia zdrowotne.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Jeżeli przesłanki opisane w ust. 1 będą miały wpływ na koszty wykonania przez Wykonawcę przedmiotu umowy, każda ze stron umowy, w terminie 30 dni od dnia wejścia w życie przepisów dokonujących tych zmian, może zwrócić do drugiej strony o przeprowadzenie negocjacji w sprawie odpowiedniej zmiany wynagrodzenia. </w:t>
      </w:r>
      <w:r w:rsidRPr="00313C83">
        <w:rPr>
          <w:rFonts w:ascii="Times New Roman" w:hAnsi="Times New Roman" w:cs="Times New Roman"/>
          <w:sz w:val="20"/>
          <w:szCs w:val="20"/>
        </w:rPr>
        <w:lastRenderedPageBreak/>
        <w:t xml:space="preserve">Strona wnioskująca zobowiązana jest racjonalnie wykazać w jakim stopniu zaistniałe ww. zmiany przepisów mają wpływ na koszt wykonania przedmiotu umowy.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Przyjmuje się, że Wykonawca kalkulując cenę ofertową uwzględnił zmiany minimalnego wynagrodzenia przyjęte na rok 2018/2019.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9</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2. W przypadku, o którym mowa w ust. 1, Wykonawca może żądać wyłącznie wynagrodzenia należnego mu z tytułu wykonanej części umowy.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3. Odstąpienie od umowy, o którym mowa w ust. 1, powinno nastąpić w formie pisemnej i zawierać uzasadnienie.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10</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Umowa zostaje zawarta na czas określony, tj. od dnia jej podpisania do dnia …………………………….. </w:t>
      </w:r>
    </w:p>
    <w:p w:rsidR="00321847" w:rsidRPr="00313C83" w:rsidRDefault="00321847" w:rsidP="00001C4C">
      <w:pPr>
        <w:pStyle w:val="Default"/>
        <w:jc w:val="center"/>
        <w:rPr>
          <w:rFonts w:ascii="Times New Roman" w:hAnsi="Times New Roman" w:cs="Times New Roman"/>
          <w:b/>
          <w:bCs/>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11</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Przedstawicielem Zamawiającego przy realizacji umowy będzie ……………………………………………… tel. …………………………………………..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2. Przedstawicielem Wykonawcy przy realizacji umowy będzie ……...………………………………………… tel. …………………………………………..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12</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Zabrania się cesji wierzytelności wynikających z niniejszej umowy bez uprzedniej pisemnej zgody Zamawiającego. </w:t>
      </w: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13</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1. Ewentualne spory mogące wyniknąć w trakcie realizacji niniejszej umowy podlegają rozstrzygnięciu przez sąd powszechny właściwy miejscowo dla Zamawiającego. </w:t>
      </w:r>
    </w:p>
    <w:p w:rsidR="00D158C1" w:rsidRPr="00313C83" w:rsidRDefault="00D158C1" w:rsidP="00A84BAB">
      <w:pPr>
        <w:pStyle w:val="Default"/>
        <w:spacing w:after="47"/>
        <w:jc w:val="both"/>
        <w:rPr>
          <w:rFonts w:ascii="Times New Roman" w:hAnsi="Times New Roman" w:cs="Times New Roman"/>
          <w:sz w:val="20"/>
          <w:szCs w:val="20"/>
        </w:rPr>
      </w:pPr>
      <w:r w:rsidRPr="00313C83">
        <w:rPr>
          <w:rFonts w:ascii="Times New Roman" w:hAnsi="Times New Roman" w:cs="Times New Roman"/>
          <w:sz w:val="20"/>
          <w:szCs w:val="20"/>
        </w:rPr>
        <w:t xml:space="preserve">2. W sprawach nieuregulowanych niniejszą umową mają zastosowanie przepisy Kodeksu cywilnego oraz ustawy Prawo zamówień publicznych.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001C4C">
      <w:pPr>
        <w:pStyle w:val="Default"/>
        <w:jc w:val="center"/>
        <w:rPr>
          <w:rFonts w:ascii="Times New Roman" w:hAnsi="Times New Roman" w:cs="Times New Roman"/>
          <w:sz w:val="20"/>
          <w:szCs w:val="20"/>
        </w:rPr>
      </w:pPr>
      <w:r w:rsidRPr="00313C83">
        <w:rPr>
          <w:rFonts w:ascii="Times New Roman" w:hAnsi="Times New Roman" w:cs="Times New Roman"/>
          <w:b/>
          <w:bCs/>
          <w:sz w:val="20"/>
          <w:szCs w:val="20"/>
        </w:rPr>
        <w:t>§ 14</w:t>
      </w:r>
    </w:p>
    <w:p w:rsidR="00001C4C"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Umowę sporządzono w dwóch jednobrzmiących egzemplarzach, po jednym egzemplarzu dla każdej ze stron umowy.</w:t>
      </w:r>
    </w:p>
    <w:p w:rsidR="00001C4C" w:rsidRPr="00313C83" w:rsidRDefault="00001C4C" w:rsidP="00A84BAB">
      <w:pPr>
        <w:pStyle w:val="Default"/>
        <w:jc w:val="both"/>
        <w:rPr>
          <w:rFonts w:ascii="Times New Roman" w:hAnsi="Times New Roman" w:cs="Times New Roman"/>
          <w:sz w:val="20"/>
          <w:szCs w:val="20"/>
        </w:rPr>
      </w:pPr>
    </w:p>
    <w:p w:rsidR="00001C4C" w:rsidRPr="00313C83" w:rsidRDefault="00001C4C" w:rsidP="00A84BAB">
      <w:pPr>
        <w:pStyle w:val="Default"/>
        <w:jc w:val="both"/>
        <w:rPr>
          <w:rFonts w:ascii="Times New Roman" w:hAnsi="Times New Roman" w:cs="Times New Roman"/>
          <w:sz w:val="20"/>
          <w:szCs w:val="20"/>
        </w:rPr>
      </w:pP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sz w:val="20"/>
          <w:szCs w:val="20"/>
        </w:rPr>
        <w:t xml:space="preserve">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w:t>
      </w:r>
      <w:r w:rsidR="00001C4C" w:rsidRPr="00313C83">
        <w:rPr>
          <w:rFonts w:ascii="Times New Roman" w:hAnsi="Times New Roman" w:cs="Times New Roman"/>
          <w:b/>
          <w:bCs/>
          <w:sz w:val="20"/>
          <w:szCs w:val="20"/>
        </w:rPr>
        <w:t xml:space="preserve">…..                                                                                     </w:t>
      </w:r>
      <w:r w:rsidRPr="00313C83">
        <w:rPr>
          <w:rFonts w:ascii="Times New Roman" w:hAnsi="Times New Roman" w:cs="Times New Roman"/>
          <w:b/>
          <w:bCs/>
          <w:sz w:val="20"/>
          <w:szCs w:val="20"/>
        </w:rPr>
        <w:t xml:space="preserve"> ………………………… </w:t>
      </w:r>
    </w:p>
    <w:p w:rsidR="00D158C1" w:rsidRPr="00313C83" w:rsidRDefault="00D158C1" w:rsidP="00A84BAB">
      <w:pPr>
        <w:pStyle w:val="Default"/>
        <w:jc w:val="both"/>
        <w:rPr>
          <w:rFonts w:ascii="Times New Roman" w:hAnsi="Times New Roman" w:cs="Times New Roman"/>
          <w:sz w:val="20"/>
          <w:szCs w:val="20"/>
        </w:rPr>
      </w:pPr>
      <w:r w:rsidRPr="00313C83">
        <w:rPr>
          <w:rFonts w:ascii="Times New Roman" w:hAnsi="Times New Roman" w:cs="Times New Roman"/>
          <w:b/>
          <w:bCs/>
          <w:sz w:val="20"/>
          <w:szCs w:val="20"/>
        </w:rPr>
        <w:t xml:space="preserve">WYKONAWCA </w:t>
      </w:r>
      <w:r w:rsidR="00001C4C" w:rsidRPr="00313C83">
        <w:rPr>
          <w:rFonts w:ascii="Times New Roman" w:hAnsi="Times New Roman" w:cs="Times New Roman"/>
          <w:b/>
          <w:bCs/>
          <w:sz w:val="20"/>
          <w:szCs w:val="20"/>
        </w:rPr>
        <w:tab/>
      </w:r>
      <w:r w:rsidR="00001C4C" w:rsidRPr="00313C83">
        <w:rPr>
          <w:rFonts w:ascii="Times New Roman" w:hAnsi="Times New Roman" w:cs="Times New Roman"/>
          <w:b/>
          <w:bCs/>
          <w:sz w:val="20"/>
          <w:szCs w:val="20"/>
        </w:rPr>
        <w:tab/>
      </w:r>
      <w:r w:rsidR="00001C4C" w:rsidRPr="00313C83">
        <w:rPr>
          <w:rFonts w:ascii="Times New Roman" w:hAnsi="Times New Roman" w:cs="Times New Roman"/>
          <w:b/>
          <w:bCs/>
          <w:sz w:val="20"/>
          <w:szCs w:val="20"/>
        </w:rPr>
        <w:tab/>
      </w:r>
      <w:r w:rsidR="00001C4C" w:rsidRPr="00313C83">
        <w:rPr>
          <w:rFonts w:ascii="Times New Roman" w:hAnsi="Times New Roman" w:cs="Times New Roman"/>
          <w:b/>
          <w:bCs/>
          <w:sz w:val="20"/>
          <w:szCs w:val="20"/>
        </w:rPr>
        <w:tab/>
      </w:r>
      <w:r w:rsidR="00001C4C" w:rsidRPr="00313C83">
        <w:rPr>
          <w:rFonts w:ascii="Times New Roman" w:hAnsi="Times New Roman" w:cs="Times New Roman"/>
          <w:b/>
          <w:bCs/>
          <w:sz w:val="20"/>
          <w:szCs w:val="20"/>
        </w:rPr>
        <w:tab/>
      </w:r>
      <w:r w:rsidR="00001C4C" w:rsidRPr="00313C83">
        <w:rPr>
          <w:rFonts w:ascii="Times New Roman" w:hAnsi="Times New Roman" w:cs="Times New Roman"/>
          <w:b/>
          <w:bCs/>
          <w:sz w:val="20"/>
          <w:szCs w:val="20"/>
        </w:rPr>
        <w:tab/>
      </w:r>
      <w:r w:rsidR="00001C4C" w:rsidRPr="00313C83">
        <w:rPr>
          <w:rFonts w:ascii="Times New Roman" w:hAnsi="Times New Roman" w:cs="Times New Roman"/>
          <w:b/>
          <w:bCs/>
          <w:sz w:val="20"/>
          <w:szCs w:val="20"/>
        </w:rPr>
        <w:tab/>
      </w:r>
      <w:r w:rsidRPr="00313C83">
        <w:rPr>
          <w:rFonts w:ascii="Times New Roman" w:hAnsi="Times New Roman" w:cs="Times New Roman"/>
          <w:b/>
          <w:bCs/>
          <w:sz w:val="20"/>
          <w:szCs w:val="20"/>
        </w:rPr>
        <w:t xml:space="preserve">ZAMAWIAJĄCY </w:t>
      </w:r>
    </w:p>
    <w:p w:rsidR="00D158C1" w:rsidRPr="00313C83" w:rsidRDefault="00D158C1" w:rsidP="00A84BAB">
      <w:pPr>
        <w:pStyle w:val="Default"/>
        <w:jc w:val="both"/>
        <w:rPr>
          <w:rFonts w:ascii="Times New Roman" w:hAnsi="Times New Roman" w:cs="Times New Roman"/>
          <w:sz w:val="20"/>
          <w:szCs w:val="20"/>
        </w:rPr>
      </w:pPr>
    </w:p>
    <w:p w:rsidR="00D158C1" w:rsidRPr="00313C83" w:rsidRDefault="00D158C1"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BE5CCA" w:rsidRPr="00313C83" w:rsidRDefault="00BE5CCA" w:rsidP="00A84BAB">
      <w:pPr>
        <w:jc w:val="both"/>
        <w:rPr>
          <w:rFonts w:ascii="Times New Roman" w:hAnsi="Times New Roman" w:cs="Times New Roman"/>
          <w:sz w:val="20"/>
          <w:szCs w:val="20"/>
        </w:rPr>
      </w:pPr>
    </w:p>
    <w:p w:rsidR="00BE5CCA" w:rsidRPr="00313C83" w:rsidRDefault="00BE5CCA" w:rsidP="00321847">
      <w:pPr>
        <w:pStyle w:val="Annexetitre"/>
        <w:jc w:val="left"/>
        <w:rPr>
          <w:b w:val="0"/>
          <w:i/>
          <w:caps/>
          <w:sz w:val="20"/>
          <w:szCs w:val="20"/>
          <w:u w:val="none"/>
        </w:rPr>
      </w:pPr>
    </w:p>
    <w:p w:rsidR="00F93FD3" w:rsidRDefault="00F93FD3" w:rsidP="00F93FD3">
      <w:pPr>
        <w:rPr>
          <w:rFonts w:ascii="Times New Roman" w:hAnsi="Times New Roman" w:cs="Times New Roman"/>
          <w:lang w:eastAsia="en-GB"/>
        </w:rPr>
      </w:pPr>
    </w:p>
    <w:p w:rsidR="00484284" w:rsidRPr="00313C83" w:rsidRDefault="00484284" w:rsidP="00F93FD3">
      <w:pPr>
        <w:rPr>
          <w:rFonts w:ascii="Times New Roman" w:hAnsi="Times New Roman" w:cs="Times New Roman"/>
          <w:lang w:eastAsia="en-GB"/>
        </w:rPr>
      </w:pPr>
    </w:p>
    <w:p w:rsidR="00DA46E8" w:rsidRDefault="00DA46E8" w:rsidP="00F93FD3">
      <w:pPr>
        <w:spacing w:line="300" w:lineRule="auto"/>
        <w:ind w:right="284"/>
        <w:jc w:val="center"/>
        <w:rPr>
          <w:rFonts w:ascii="Times New Roman" w:hAnsi="Times New Roman" w:cs="Times New Roman"/>
          <w:b/>
          <w:i/>
          <w:iCs/>
        </w:rPr>
      </w:pPr>
    </w:p>
    <w:p w:rsidR="00F93FD3" w:rsidRPr="00313C83" w:rsidRDefault="00F93FD3" w:rsidP="00F93FD3">
      <w:pPr>
        <w:spacing w:line="300" w:lineRule="auto"/>
        <w:ind w:right="284"/>
        <w:jc w:val="center"/>
        <w:rPr>
          <w:rFonts w:ascii="Times New Roman" w:hAnsi="Times New Roman" w:cs="Times New Roman"/>
          <w:b/>
          <w:i/>
          <w:iCs/>
        </w:rPr>
      </w:pPr>
      <w:r w:rsidRPr="00313C83">
        <w:rPr>
          <w:rFonts w:ascii="Times New Roman" w:hAnsi="Times New Roman" w:cs="Times New Roman"/>
          <w:b/>
          <w:i/>
          <w:iCs/>
        </w:rPr>
        <w:lastRenderedPageBreak/>
        <w:t>Formularz oferty</w:t>
      </w:r>
    </w:p>
    <w:p w:rsidR="00F93FD3" w:rsidRPr="00313C83" w:rsidRDefault="00DE0674" w:rsidP="00C461AF">
      <w:pPr>
        <w:tabs>
          <w:tab w:val="center" w:pos="5068"/>
        </w:tabs>
        <w:spacing w:line="240" w:lineRule="auto"/>
        <w:ind w:left="284" w:right="68"/>
        <w:jc w:val="both"/>
        <w:rPr>
          <w:rFonts w:ascii="Times New Roman" w:hAnsi="Times New Roman" w:cs="Times New Roman"/>
          <w:sz w:val="18"/>
          <w:szCs w:val="18"/>
        </w:rPr>
      </w:pPr>
      <w:r w:rsidRPr="00313C83">
        <w:rPr>
          <w:rFonts w:ascii="Times New Roman" w:hAnsi="Times New Roman" w:cs="Times New Roman"/>
        </w:rPr>
        <w:t xml:space="preserve"> </w:t>
      </w:r>
      <w:r w:rsidR="00F93FD3" w:rsidRPr="00313C83">
        <w:rPr>
          <w:rFonts w:ascii="Times New Roman" w:hAnsi="Times New Roman" w:cs="Times New Roman"/>
        </w:rPr>
        <w:t>(Nazwa i adres Wykonawcy)</w:t>
      </w:r>
    </w:p>
    <w:p w:rsidR="00F93FD3" w:rsidRPr="00313C83" w:rsidRDefault="00F93FD3" w:rsidP="00C461AF">
      <w:pPr>
        <w:spacing w:line="240" w:lineRule="auto"/>
        <w:ind w:left="284" w:right="68"/>
        <w:jc w:val="both"/>
        <w:rPr>
          <w:rFonts w:ascii="Times New Roman" w:hAnsi="Times New Roman" w:cs="Times New Roman"/>
          <w:sz w:val="18"/>
          <w:szCs w:val="18"/>
          <w:lang w:val="de-DE"/>
        </w:rPr>
      </w:pPr>
      <w:r w:rsidRPr="00313C83">
        <w:rPr>
          <w:rFonts w:ascii="Times New Roman" w:hAnsi="Times New Roman" w:cs="Times New Roman"/>
          <w:sz w:val="18"/>
          <w:szCs w:val="18"/>
          <w:lang w:val="de-DE"/>
        </w:rPr>
        <w:t>REGON ..........................................................</w:t>
      </w:r>
    </w:p>
    <w:p w:rsidR="00F93FD3" w:rsidRPr="00313C83" w:rsidRDefault="00F93FD3" w:rsidP="00C461AF">
      <w:pPr>
        <w:spacing w:line="240" w:lineRule="auto"/>
        <w:ind w:right="68"/>
        <w:jc w:val="both"/>
        <w:rPr>
          <w:rFonts w:ascii="Times New Roman" w:hAnsi="Times New Roman" w:cs="Times New Roman"/>
          <w:sz w:val="18"/>
          <w:szCs w:val="18"/>
          <w:lang w:val="de-DE"/>
        </w:rPr>
      </w:pPr>
      <w:r w:rsidRPr="00313C83">
        <w:rPr>
          <w:rFonts w:ascii="Times New Roman" w:hAnsi="Times New Roman" w:cs="Times New Roman"/>
          <w:sz w:val="18"/>
          <w:szCs w:val="18"/>
          <w:lang w:val="de-DE"/>
        </w:rPr>
        <w:t xml:space="preserve">      NIP..................................................................</w:t>
      </w:r>
    </w:p>
    <w:p w:rsidR="00F93FD3" w:rsidRPr="00313C83" w:rsidRDefault="00F93FD3" w:rsidP="00C461AF">
      <w:pPr>
        <w:widowControl w:val="0"/>
        <w:autoSpaceDE w:val="0"/>
        <w:autoSpaceDN w:val="0"/>
        <w:adjustRightInd w:val="0"/>
        <w:spacing w:line="240" w:lineRule="auto"/>
        <w:ind w:left="284" w:right="68"/>
        <w:jc w:val="both"/>
        <w:rPr>
          <w:rFonts w:ascii="Times New Roman" w:hAnsi="Times New Roman" w:cs="Times New Roman"/>
          <w:sz w:val="18"/>
          <w:szCs w:val="18"/>
          <w:lang w:val="de-DE"/>
        </w:rPr>
      </w:pPr>
      <w:r w:rsidRPr="00313C83">
        <w:rPr>
          <w:rFonts w:ascii="Times New Roman" w:hAnsi="Times New Roman" w:cs="Times New Roman"/>
          <w:sz w:val="18"/>
          <w:szCs w:val="18"/>
          <w:lang w:val="de-DE"/>
        </w:rPr>
        <w:t>tel./fax …………………………..……………….</w:t>
      </w:r>
    </w:p>
    <w:p w:rsidR="00F93FD3" w:rsidRPr="00313C83" w:rsidRDefault="00F93FD3" w:rsidP="00C461AF">
      <w:pPr>
        <w:widowControl w:val="0"/>
        <w:autoSpaceDE w:val="0"/>
        <w:autoSpaceDN w:val="0"/>
        <w:adjustRightInd w:val="0"/>
        <w:spacing w:line="240" w:lineRule="auto"/>
        <w:ind w:left="284" w:right="68"/>
        <w:jc w:val="both"/>
        <w:rPr>
          <w:rFonts w:ascii="Times New Roman" w:hAnsi="Times New Roman" w:cs="Times New Roman"/>
          <w:sz w:val="18"/>
          <w:szCs w:val="18"/>
          <w:lang w:val="de-DE"/>
        </w:rPr>
      </w:pPr>
      <w:r w:rsidRPr="00313C83">
        <w:rPr>
          <w:rFonts w:ascii="Times New Roman" w:hAnsi="Times New Roman" w:cs="Times New Roman"/>
          <w:sz w:val="18"/>
          <w:szCs w:val="18"/>
          <w:lang w:val="de-DE"/>
        </w:rPr>
        <w:t>e-mail ……………………..……..…….……......</w:t>
      </w:r>
    </w:p>
    <w:p w:rsidR="00F93FD3" w:rsidRPr="00313C83" w:rsidRDefault="00F93FD3" w:rsidP="00DE0674">
      <w:pPr>
        <w:widowControl w:val="0"/>
        <w:autoSpaceDE w:val="0"/>
        <w:autoSpaceDN w:val="0"/>
        <w:adjustRightInd w:val="0"/>
        <w:spacing w:line="300" w:lineRule="auto"/>
        <w:ind w:right="70"/>
        <w:jc w:val="both"/>
        <w:rPr>
          <w:rFonts w:ascii="Times New Roman" w:hAnsi="Times New Roman" w:cs="Times New Roman"/>
          <w:b/>
          <w:bCs/>
        </w:rPr>
      </w:pPr>
    </w:p>
    <w:p w:rsidR="00F93FD3" w:rsidRPr="004D672A" w:rsidRDefault="00F93FD3" w:rsidP="004D672A">
      <w:pPr>
        <w:widowControl w:val="0"/>
        <w:autoSpaceDE w:val="0"/>
        <w:autoSpaceDN w:val="0"/>
        <w:adjustRightInd w:val="0"/>
        <w:spacing w:line="300" w:lineRule="auto"/>
        <w:ind w:left="4820" w:right="70"/>
        <w:jc w:val="right"/>
        <w:rPr>
          <w:rFonts w:ascii="Times New Roman" w:hAnsi="Times New Roman" w:cs="Times New Roman"/>
          <w:b/>
          <w:bCs/>
        </w:rPr>
      </w:pPr>
      <w:r w:rsidRPr="00313C83">
        <w:rPr>
          <w:rFonts w:ascii="Times New Roman" w:hAnsi="Times New Roman" w:cs="Times New Roman"/>
          <w:b/>
          <w:bCs/>
        </w:rPr>
        <w:t xml:space="preserve">Zamawiający: </w:t>
      </w:r>
      <w:r w:rsidR="00DE0674" w:rsidRPr="00313C83">
        <w:rPr>
          <w:rFonts w:ascii="Times New Roman" w:hAnsi="Times New Roman" w:cs="Times New Roman"/>
          <w:b/>
          <w:bCs/>
        </w:rPr>
        <w:t>Powiat Pajęc</w:t>
      </w:r>
      <w:r w:rsidR="005D6317" w:rsidRPr="00313C83">
        <w:rPr>
          <w:rFonts w:ascii="Times New Roman" w:hAnsi="Times New Roman" w:cs="Times New Roman"/>
          <w:b/>
          <w:bCs/>
        </w:rPr>
        <w:t>zański</w:t>
      </w:r>
      <w:r w:rsidR="005D6317" w:rsidRPr="00313C83">
        <w:rPr>
          <w:rFonts w:ascii="Times New Roman" w:hAnsi="Times New Roman" w:cs="Times New Roman"/>
          <w:b/>
          <w:bCs/>
        </w:rPr>
        <w:br/>
        <w:t>ul. Kościuszki</w:t>
      </w:r>
      <w:r w:rsidR="004D672A">
        <w:rPr>
          <w:rFonts w:ascii="Times New Roman" w:hAnsi="Times New Roman" w:cs="Times New Roman"/>
          <w:b/>
          <w:bCs/>
        </w:rPr>
        <w:t xml:space="preserve"> 76, 98-330 Pajęczno</w:t>
      </w:r>
    </w:p>
    <w:p w:rsidR="00F93FD3" w:rsidRPr="004D672A" w:rsidRDefault="00F93FD3" w:rsidP="004D672A">
      <w:pPr>
        <w:widowControl w:val="0"/>
        <w:autoSpaceDE w:val="0"/>
        <w:spacing w:line="300" w:lineRule="auto"/>
        <w:jc w:val="center"/>
        <w:outlineLvl w:val="0"/>
        <w:rPr>
          <w:rFonts w:ascii="Times New Roman" w:hAnsi="Times New Roman" w:cs="Times New Roman"/>
          <w:b/>
          <w:bCs/>
          <w:sz w:val="24"/>
          <w:szCs w:val="24"/>
          <w:u w:val="single"/>
        </w:rPr>
      </w:pPr>
      <w:r w:rsidRPr="00313C83">
        <w:rPr>
          <w:rFonts w:ascii="Times New Roman" w:hAnsi="Times New Roman" w:cs="Times New Roman"/>
          <w:b/>
          <w:bCs/>
          <w:sz w:val="24"/>
          <w:szCs w:val="24"/>
          <w:u w:val="single"/>
        </w:rPr>
        <w:t>Oferta</w:t>
      </w:r>
    </w:p>
    <w:p w:rsidR="00F93FD3" w:rsidRPr="00313C83" w:rsidRDefault="00F93FD3" w:rsidP="00F93FD3">
      <w:pPr>
        <w:spacing w:line="300" w:lineRule="auto"/>
        <w:jc w:val="both"/>
        <w:rPr>
          <w:rFonts w:ascii="Times New Roman" w:hAnsi="Times New Roman" w:cs="Times New Roman"/>
        </w:rPr>
      </w:pPr>
      <w:r w:rsidRPr="00313C83">
        <w:rPr>
          <w:rFonts w:ascii="Times New Roman" w:hAnsi="Times New Roman" w:cs="Times New Roman"/>
        </w:rPr>
        <w:t>W nawiązaniu do ogłoszenia o przetargu nieograniczonym, którego wartość jest mniejsza niż kwoty określone w przepisach wydanych na podstawie art. 11 ust. 8 ustawy Pzp:</w:t>
      </w:r>
    </w:p>
    <w:p w:rsidR="00F93FD3" w:rsidRPr="004D672A" w:rsidRDefault="00F93FD3" w:rsidP="00F93FD3">
      <w:pPr>
        <w:widowControl w:val="0"/>
        <w:numPr>
          <w:ilvl w:val="0"/>
          <w:numId w:val="10"/>
        </w:numPr>
        <w:tabs>
          <w:tab w:val="clear" w:pos="720"/>
          <w:tab w:val="left" w:pos="0"/>
          <w:tab w:val="left" w:pos="284"/>
        </w:tabs>
        <w:autoSpaceDE w:val="0"/>
        <w:autoSpaceDN w:val="0"/>
        <w:adjustRightInd w:val="0"/>
        <w:spacing w:after="0" w:line="300" w:lineRule="auto"/>
        <w:ind w:left="0" w:right="68" w:firstLine="0"/>
        <w:jc w:val="both"/>
        <w:rPr>
          <w:rFonts w:ascii="Times New Roman" w:hAnsi="Times New Roman" w:cs="Times New Roman"/>
        </w:rPr>
      </w:pPr>
      <w:r w:rsidRPr="00313C83">
        <w:rPr>
          <w:rFonts w:ascii="Times New Roman" w:hAnsi="Times New Roman" w:cs="Times New Roman"/>
        </w:rPr>
        <w:t>Oferuję kompleksowe wykonanie przedmiotu zamówienia opisanego w pkt. III SIWZ, zgodnie z wymaganiami specyfikacji istotnych warunków zamówienia oraz na warunkach przedstawionych we wzorze umowy, za wynagrodzeniem ryczałtowym w wysokości:</w:t>
      </w:r>
    </w:p>
    <w:tbl>
      <w:tblPr>
        <w:tblW w:w="5000" w:type="pct"/>
        <w:tblInd w:w="2" w:type="dxa"/>
        <w:tblBorders>
          <w:top w:val="double" w:sz="4" w:space="0" w:color="auto"/>
          <w:left w:val="double" w:sz="4" w:space="0" w:color="auto"/>
          <w:bottom w:val="double" w:sz="4" w:space="0" w:color="auto"/>
          <w:right w:val="double" w:sz="4" w:space="0" w:color="auto"/>
        </w:tblBorders>
        <w:tblLayout w:type="fixed"/>
        <w:tblLook w:val="01E0"/>
      </w:tblPr>
      <w:tblGrid>
        <w:gridCol w:w="522"/>
        <w:gridCol w:w="3897"/>
        <w:gridCol w:w="834"/>
        <w:gridCol w:w="732"/>
        <w:gridCol w:w="1676"/>
        <w:gridCol w:w="1627"/>
      </w:tblGrid>
      <w:tr w:rsidR="00F93FD3" w:rsidRPr="00313C83" w:rsidTr="00313C83">
        <w:trPr>
          <w:trHeight w:val="77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Lp.</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Nazwa przedmiotu zamówienia</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Jedn. miary</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Ilość jedn. miary</w:t>
            </w:r>
          </w:p>
        </w:tc>
        <w:tc>
          <w:tcPr>
            <w:tcW w:w="902"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Cena jednostkowa (za 1 szt.)</w:t>
            </w:r>
          </w:p>
        </w:tc>
        <w:tc>
          <w:tcPr>
            <w:tcW w:w="876"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Wartość</w:t>
            </w:r>
            <w:r w:rsidRPr="00313C83">
              <w:rPr>
                <w:rFonts w:ascii="Times New Roman" w:hAnsi="Times New Roman" w:cs="Times New Roman"/>
                <w:b/>
                <w:bCs/>
                <w:sz w:val="20"/>
                <w:szCs w:val="20"/>
              </w:rPr>
              <w:br/>
            </w:r>
            <w:r w:rsidRPr="00313C83">
              <w:rPr>
                <w:rFonts w:ascii="Times New Roman" w:hAnsi="Times New Roman" w:cs="Times New Roman"/>
                <w:b/>
                <w:sz w:val="20"/>
                <w:szCs w:val="20"/>
              </w:rPr>
              <w:t>[4x5]</w:t>
            </w:r>
          </w:p>
        </w:tc>
      </w:tr>
      <w:tr w:rsidR="00F93FD3" w:rsidRPr="00313C83" w:rsidTr="00313C83">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(1)</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(2)</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(3)</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(4)</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(5)</w:t>
            </w:r>
          </w:p>
        </w:tc>
        <w:tc>
          <w:tcPr>
            <w:tcW w:w="876"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
                <w:bCs/>
                <w:sz w:val="20"/>
                <w:szCs w:val="20"/>
              </w:rPr>
            </w:pPr>
            <w:r w:rsidRPr="00313C83">
              <w:rPr>
                <w:rFonts w:ascii="Times New Roman" w:hAnsi="Times New Roman" w:cs="Times New Roman"/>
                <w:b/>
                <w:bCs/>
                <w:sz w:val="20"/>
                <w:szCs w:val="20"/>
              </w:rPr>
              <w:t>(6)</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C461AF"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zwyczajne (jednorzędowe i dwurzędowe)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C461AF"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30000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2.</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C461AF"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motocyklowe zwyczajne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C461AF"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3000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3.</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C461AF"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motorowerowe zwyczajne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6</w:t>
            </w:r>
            <w:r w:rsidR="00F93FD3" w:rsidRPr="00313C83">
              <w:rPr>
                <w:rFonts w:ascii="Times New Roman" w:hAnsi="Times New Roman" w:cs="Times New Roman"/>
                <w:bCs/>
                <w:sz w:val="20"/>
                <w:szCs w:val="20"/>
              </w:rPr>
              <w:t>00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4.</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indywidualne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kpl.</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1</w:t>
            </w:r>
            <w:r w:rsidR="00F93FD3" w:rsidRPr="00313C83">
              <w:rPr>
                <w:rFonts w:ascii="Times New Roman" w:hAnsi="Times New Roman" w:cs="Times New Roman"/>
                <w:bCs/>
                <w:sz w:val="20"/>
                <w:szCs w:val="20"/>
              </w:rPr>
              <w:t>00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5.</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motocyklowe indywidualne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50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6.</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zabytkowe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kpl.</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50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7.</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zabytkowe motocyklowe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25</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8.</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tymczasowe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kpl</w:t>
            </w:r>
            <w:r w:rsidR="00F93FD3" w:rsidRPr="00313C83">
              <w:rPr>
                <w:rFonts w:ascii="Times New Roman" w:hAnsi="Times New Roman" w:cs="Times New Roman"/>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100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9.</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motocyklowe tymczasowe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2</w:t>
            </w:r>
            <w:r w:rsidR="00313C83" w:rsidRPr="00313C83">
              <w:rPr>
                <w:rFonts w:ascii="Times New Roman" w:hAnsi="Times New Roman" w:cs="Times New Roman"/>
                <w:bCs/>
                <w:sz w:val="20"/>
                <w:szCs w:val="20"/>
              </w:rPr>
              <w:t>5</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10.</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motorowerowe tymczasowe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1</w:t>
            </w:r>
            <w:r w:rsidR="00F93FD3" w:rsidRPr="00313C83">
              <w:rPr>
                <w:rFonts w:ascii="Times New Roman" w:hAnsi="Times New Roman" w:cs="Times New Roman"/>
                <w:bCs/>
                <w:sz w:val="20"/>
                <w:szCs w:val="20"/>
              </w:rPr>
              <w:t>0</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11.</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tymczasowe  badawcze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kpl.</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5</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lastRenderedPageBreak/>
              <w:t>12.</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motocyklowe tymczasowe  badawcze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5</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F93FD3"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13.</w:t>
            </w:r>
          </w:p>
        </w:tc>
        <w:tc>
          <w:tcPr>
            <w:tcW w:w="2098"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motorowerowe tymczasowe  badawcze   </w:t>
            </w:r>
          </w:p>
        </w:tc>
        <w:tc>
          <w:tcPr>
            <w:tcW w:w="449" w:type="pct"/>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F93FD3"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2</w:t>
            </w:r>
          </w:p>
        </w:tc>
        <w:tc>
          <w:tcPr>
            <w:tcW w:w="902"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spacing w:after="100" w:afterAutospacing="1"/>
              <w:contextualSpacing/>
              <w:jc w:val="center"/>
              <w:rPr>
                <w:rFonts w:ascii="Times New Roman" w:hAnsi="Times New Roman" w:cs="Times New Roman"/>
                <w:bCs/>
                <w:color w:val="FF0000"/>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5D6317">
            <w:pPr>
              <w:tabs>
                <w:tab w:val="num" w:pos="-2622"/>
              </w:tabs>
              <w:spacing w:after="100" w:afterAutospacing="1"/>
              <w:contextualSpacing/>
              <w:jc w:val="center"/>
              <w:rPr>
                <w:rFonts w:ascii="Times New Roman" w:hAnsi="Times New Roman" w:cs="Times New Roman"/>
                <w:color w:val="FF0000"/>
                <w:sz w:val="20"/>
                <w:szCs w:val="20"/>
              </w:rPr>
            </w:pPr>
            <w:r w:rsidRPr="00313C83">
              <w:rPr>
                <w:rFonts w:ascii="Times New Roman" w:hAnsi="Times New Roman" w:cs="Times New Roman"/>
                <w:bCs/>
                <w:sz w:val="20"/>
                <w:szCs w:val="20"/>
              </w:rPr>
              <w:t>…………………</w:t>
            </w:r>
          </w:p>
        </w:tc>
      </w:tr>
      <w:tr w:rsidR="00C461AF"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C461AF" w:rsidRPr="00313C83" w:rsidRDefault="00C461AF"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14.</w:t>
            </w:r>
          </w:p>
        </w:tc>
        <w:tc>
          <w:tcPr>
            <w:tcW w:w="2098"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Wtórniki tablic rejestracyjnych             </w:t>
            </w:r>
          </w:p>
        </w:tc>
        <w:tc>
          <w:tcPr>
            <w:tcW w:w="449" w:type="pct"/>
            <w:tcBorders>
              <w:top w:val="single" w:sz="4" w:space="0" w:color="auto"/>
              <w:left w:val="single" w:sz="4" w:space="0" w:color="auto"/>
              <w:bottom w:val="single" w:sz="4" w:space="0" w:color="auto"/>
              <w:right w:val="single" w:sz="4" w:space="0" w:color="auto"/>
            </w:tcBorders>
            <w:vAlign w:val="center"/>
          </w:tcPr>
          <w:p w:rsidR="00C461AF" w:rsidRPr="00313C83" w:rsidRDefault="00C461AF"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szt.</w:t>
            </w:r>
          </w:p>
        </w:tc>
        <w:tc>
          <w:tcPr>
            <w:tcW w:w="394"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1000</w:t>
            </w:r>
          </w:p>
        </w:tc>
        <w:tc>
          <w:tcPr>
            <w:tcW w:w="902" w:type="pct"/>
            <w:tcBorders>
              <w:top w:val="single" w:sz="4" w:space="0" w:color="auto"/>
              <w:left w:val="single" w:sz="4" w:space="0" w:color="auto"/>
              <w:bottom w:val="single" w:sz="4" w:space="0" w:color="auto"/>
              <w:right w:val="single" w:sz="4" w:space="0" w:color="auto"/>
            </w:tcBorders>
            <w:vAlign w:val="bottom"/>
          </w:tcPr>
          <w:p w:rsidR="00C461AF" w:rsidRPr="00313C83" w:rsidRDefault="00C461AF" w:rsidP="005D6317">
            <w:pPr>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C461AF" w:rsidRPr="00313C83" w:rsidRDefault="00C461AF" w:rsidP="005D6317">
            <w:pPr>
              <w:tabs>
                <w:tab w:val="num" w:pos="-2622"/>
              </w:tabs>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r>
      <w:tr w:rsidR="00C461AF"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C461AF" w:rsidRPr="00313C83" w:rsidRDefault="00C461AF"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15.</w:t>
            </w:r>
          </w:p>
        </w:tc>
        <w:tc>
          <w:tcPr>
            <w:tcW w:w="2098"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dodatkowe      </w:t>
            </w:r>
          </w:p>
        </w:tc>
        <w:tc>
          <w:tcPr>
            <w:tcW w:w="449"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 xml:space="preserve">szt. </w:t>
            </w:r>
          </w:p>
        </w:tc>
        <w:tc>
          <w:tcPr>
            <w:tcW w:w="394"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400</w:t>
            </w:r>
          </w:p>
        </w:tc>
        <w:tc>
          <w:tcPr>
            <w:tcW w:w="902" w:type="pct"/>
            <w:tcBorders>
              <w:top w:val="single" w:sz="4" w:space="0" w:color="auto"/>
              <w:left w:val="single" w:sz="4" w:space="0" w:color="auto"/>
              <w:bottom w:val="single" w:sz="4" w:space="0" w:color="auto"/>
              <w:right w:val="single" w:sz="4" w:space="0" w:color="auto"/>
            </w:tcBorders>
            <w:vAlign w:val="bottom"/>
          </w:tcPr>
          <w:p w:rsidR="00C461AF" w:rsidRPr="00313C83" w:rsidRDefault="00C461AF" w:rsidP="005D6317">
            <w:pPr>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C461AF" w:rsidRPr="00313C83" w:rsidRDefault="00C461AF" w:rsidP="005D6317">
            <w:pPr>
              <w:tabs>
                <w:tab w:val="num" w:pos="-2622"/>
              </w:tabs>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r>
      <w:tr w:rsidR="00C461AF" w:rsidRPr="00313C83" w:rsidTr="00313C83">
        <w:trPr>
          <w:trHeight w:val="227"/>
        </w:trPr>
        <w:tc>
          <w:tcPr>
            <w:tcW w:w="281" w:type="pct"/>
            <w:tcBorders>
              <w:top w:val="single" w:sz="4" w:space="0" w:color="auto"/>
              <w:left w:val="single" w:sz="4" w:space="0" w:color="auto"/>
              <w:bottom w:val="single" w:sz="4" w:space="0" w:color="auto"/>
              <w:right w:val="single" w:sz="4" w:space="0" w:color="auto"/>
            </w:tcBorders>
            <w:vAlign w:val="center"/>
          </w:tcPr>
          <w:p w:rsidR="00C461AF" w:rsidRPr="00313C83" w:rsidRDefault="00C461AF"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16.</w:t>
            </w:r>
          </w:p>
        </w:tc>
        <w:tc>
          <w:tcPr>
            <w:tcW w:w="2098"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rPr>
                <w:rFonts w:ascii="Times New Roman" w:hAnsi="Times New Roman" w:cs="Times New Roman"/>
                <w:b/>
                <w:bCs/>
                <w:sz w:val="20"/>
                <w:szCs w:val="20"/>
              </w:rPr>
            </w:pPr>
            <w:r w:rsidRPr="00313C83">
              <w:rPr>
                <w:rFonts w:ascii="Times New Roman" w:hAnsi="Times New Roman" w:cs="Times New Roman"/>
                <w:sz w:val="20"/>
                <w:szCs w:val="20"/>
              </w:rPr>
              <w:t xml:space="preserve">Tablice samochodowe  zmniejszone   </w:t>
            </w:r>
          </w:p>
        </w:tc>
        <w:tc>
          <w:tcPr>
            <w:tcW w:w="449"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kpl.</w:t>
            </w:r>
          </w:p>
        </w:tc>
        <w:tc>
          <w:tcPr>
            <w:tcW w:w="394" w:type="pct"/>
            <w:tcBorders>
              <w:top w:val="single" w:sz="4" w:space="0" w:color="auto"/>
              <w:left w:val="single" w:sz="4" w:space="0" w:color="auto"/>
              <w:bottom w:val="single" w:sz="4" w:space="0" w:color="auto"/>
              <w:right w:val="single" w:sz="4" w:space="0" w:color="auto"/>
            </w:tcBorders>
            <w:vAlign w:val="center"/>
          </w:tcPr>
          <w:p w:rsidR="00C461AF" w:rsidRPr="00313C83" w:rsidRDefault="00313C83" w:rsidP="0045756F">
            <w:pPr>
              <w:spacing w:before="60" w:afterLines="60"/>
              <w:jc w:val="center"/>
              <w:rPr>
                <w:rFonts w:ascii="Times New Roman" w:hAnsi="Times New Roman" w:cs="Times New Roman"/>
                <w:bCs/>
                <w:sz w:val="20"/>
                <w:szCs w:val="20"/>
              </w:rPr>
            </w:pPr>
            <w:r w:rsidRPr="00313C83">
              <w:rPr>
                <w:rFonts w:ascii="Times New Roman" w:hAnsi="Times New Roman" w:cs="Times New Roman"/>
                <w:bCs/>
                <w:sz w:val="20"/>
                <w:szCs w:val="20"/>
              </w:rPr>
              <w:t>100</w:t>
            </w:r>
          </w:p>
        </w:tc>
        <w:tc>
          <w:tcPr>
            <w:tcW w:w="902" w:type="pct"/>
            <w:tcBorders>
              <w:top w:val="single" w:sz="4" w:space="0" w:color="auto"/>
              <w:left w:val="single" w:sz="4" w:space="0" w:color="auto"/>
              <w:bottom w:val="single" w:sz="4" w:space="0" w:color="auto"/>
              <w:right w:val="single" w:sz="4" w:space="0" w:color="auto"/>
            </w:tcBorders>
            <w:vAlign w:val="bottom"/>
          </w:tcPr>
          <w:p w:rsidR="00C461AF" w:rsidRPr="00313C83" w:rsidRDefault="00C461AF" w:rsidP="005D6317">
            <w:pPr>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C461AF" w:rsidRPr="00313C83" w:rsidRDefault="00C461AF" w:rsidP="005D6317">
            <w:pPr>
              <w:tabs>
                <w:tab w:val="num" w:pos="-2622"/>
              </w:tabs>
              <w:spacing w:after="100" w:afterAutospacing="1"/>
              <w:contextualSpacing/>
              <w:jc w:val="center"/>
              <w:rPr>
                <w:rFonts w:ascii="Times New Roman" w:hAnsi="Times New Roman" w:cs="Times New Roman"/>
                <w:bCs/>
                <w:sz w:val="20"/>
                <w:szCs w:val="20"/>
              </w:rPr>
            </w:pPr>
            <w:r w:rsidRPr="00313C83">
              <w:rPr>
                <w:rFonts w:ascii="Times New Roman" w:hAnsi="Times New Roman" w:cs="Times New Roman"/>
                <w:bCs/>
                <w:sz w:val="20"/>
                <w:szCs w:val="20"/>
              </w:rPr>
              <w:t>……………….</w:t>
            </w:r>
          </w:p>
        </w:tc>
      </w:tr>
      <w:tr w:rsidR="00F93FD3" w:rsidRPr="00313C83" w:rsidTr="00313C83">
        <w:trPr>
          <w:trHeight w:val="520"/>
        </w:trPr>
        <w:tc>
          <w:tcPr>
            <w:tcW w:w="4124" w:type="pct"/>
            <w:gridSpan w:val="5"/>
            <w:tcBorders>
              <w:top w:val="single" w:sz="4" w:space="0" w:color="auto"/>
              <w:left w:val="single" w:sz="4" w:space="0" w:color="auto"/>
              <w:bottom w:val="single" w:sz="4" w:space="0" w:color="auto"/>
              <w:right w:val="single" w:sz="4" w:space="0" w:color="auto"/>
            </w:tcBorders>
            <w:vAlign w:val="center"/>
          </w:tcPr>
          <w:p w:rsidR="00F93FD3" w:rsidRPr="00313C83" w:rsidRDefault="00F93FD3" w:rsidP="0045756F">
            <w:pPr>
              <w:spacing w:before="60" w:afterLines="60"/>
              <w:rPr>
                <w:rFonts w:ascii="Times New Roman" w:hAnsi="Times New Roman" w:cs="Times New Roman"/>
                <w:b/>
                <w:bCs/>
                <w:sz w:val="20"/>
                <w:szCs w:val="20"/>
              </w:rPr>
            </w:pPr>
          </w:p>
          <w:p w:rsidR="00F93FD3" w:rsidRPr="00313C83" w:rsidRDefault="00F93FD3" w:rsidP="0045756F">
            <w:pPr>
              <w:spacing w:before="60" w:afterLines="60"/>
              <w:rPr>
                <w:rFonts w:ascii="Times New Roman" w:hAnsi="Times New Roman" w:cs="Times New Roman"/>
                <w:b/>
                <w:bCs/>
                <w:sz w:val="20"/>
                <w:szCs w:val="20"/>
              </w:rPr>
            </w:pPr>
            <w:r w:rsidRPr="00313C83">
              <w:rPr>
                <w:rFonts w:ascii="Times New Roman" w:hAnsi="Times New Roman" w:cs="Times New Roman"/>
                <w:b/>
                <w:bCs/>
                <w:sz w:val="20"/>
                <w:szCs w:val="20"/>
              </w:rPr>
              <w:t>Razem wartość w zł</w:t>
            </w:r>
            <w:r w:rsidRPr="00313C83">
              <w:rPr>
                <w:rFonts w:ascii="Times New Roman" w:hAnsi="Times New Roman" w:cs="Times New Roman"/>
                <w:b/>
                <w:sz w:val="20"/>
                <w:szCs w:val="20"/>
              </w:rPr>
              <w:t>*</w:t>
            </w:r>
            <w:r w:rsidRPr="00313C83">
              <w:rPr>
                <w:rFonts w:ascii="Times New Roman" w:hAnsi="Times New Roman" w:cs="Times New Roman"/>
                <w:b/>
                <w:sz w:val="20"/>
                <w:szCs w:val="20"/>
                <w:vertAlign w:val="superscript"/>
              </w:rPr>
              <w:t>)</w:t>
            </w:r>
            <w:r w:rsidRPr="00313C83">
              <w:rPr>
                <w:rFonts w:ascii="Times New Roman" w:hAnsi="Times New Roman" w:cs="Times New Roman"/>
                <w:b/>
                <w:bCs/>
                <w:sz w:val="20"/>
                <w:szCs w:val="20"/>
              </w:rPr>
              <w:t>:</w:t>
            </w:r>
          </w:p>
        </w:tc>
        <w:tc>
          <w:tcPr>
            <w:tcW w:w="876" w:type="pct"/>
            <w:tcBorders>
              <w:top w:val="single" w:sz="4" w:space="0" w:color="auto"/>
              <w:left w:val="single" w:sz="4" w:space="0" w:color="auto"/>
              <w:bottom w:val="single" w:sz="4" w:space="0" w:color="auto"/>
              <w:right w:val="single" w:sz="4" w:space="0" w:color="auto"/>
            </w:tcBorders>
            <w:vAlign w:val="bottom"/>
          </w:tcPr>
          <w:p w:rsidR="00F93FD3" w:rsidRPr="00313C83" w:rsidRDefault="00F93FD3" w:rsidP="0045756F">
            <w:pPr>
              <w:tabs>
                <w:tab w:val="num" w:pos="-2622"/>
              </w:tabs>
              <w:spacing w:before="60" w:afterLines="60"/>
              <w:jc w:val="center"/>
              <w:rPr>
                <w:rFonts w:ascii="Times New Roman" w:hAnsi="Times New Roman" w:cs="Times New Roman"/>
                <w:sz w:val="20"/>
                <w:szCs w:val="20"/>
              </w:rPr>
            </w:pPr>
            <w:r w:rsidRPr="00313C83">
              <w:rPr>
                <w:rFonts w:ascii="Times New Roman" w:hAnsi="Times New Roman" w:cs="Times New Roman"/>
                <w:sz w:val="20"/>
                <w:szCs w:val="20"/>
              </w:rPr>
              <w:t>…………………</w:t>
            </w:r>
          </w:p>
        </w:tc>
      </w:tr>
      <w:tr w:rsidR="00F93FD3" w:rsidRPr="00313C83" w:rsidTr="0031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5000" w:type="pct"/>
            <w:gridSpan w:val="6"/>
            <w:tcBorders>
              <w:top w:val="single" w:sz="4" w:space="0" w:color="auto"/>
              <w:left w:val="single" w:sz="4" w:space="0" w:color="auto"/>
              <w:bottom w:val="single" w:sz="4" w:space="0" w:color="auto"/>
            </w:tcBorders>
            <w:vAlign w:val="center"/>
          </w:tcPr>
          <w:p w:rsidR="00F93FD3" w:rsidRPr="00313C83" w:rsidRDefault="00F93FD3" w:rsidP="0045756F">
            <w:pPr>
              <w:spacing w:before="60" w:afterLines="60"/>
              <w:rPr>
                <w:rFonts w:ascii="Times New Roman" w:hAnsi="Times New Roman" w:cs="Times New Roman"/>
                <w:sz w:val="20"/>
                <w:szCs w:val="20"/>
              </w:rPr>
            </w:pPr>
            <w:r w:rsidRPr="00313C83">
              <w:rPr>
                <w:rFonts w:ascii="Times New Roman" w:hAnsi="Times New Roman" w:cs="Times New Roman"/>
                <w:b/>
                <w:bCs/>
                <w:sz w:val="20"/>
                <w:szCs w:val="20"/>
              </w:rPr>
              <w:t xml:space="preserve">RAZEM WARTOŚĆ słownie złotych: </w:t>
            </w:r>
            <w:r w:rsidRPr="00313C83">
              <w:rPr>
                <w:rFonts w:ascii="Times New Roman" w:hAnsi="Times New Roman" w:cs="Times New Roman"/>
                <w:sz w:val="20"/>
                <w:szCs w:val="20"/>
              </w:rPr>
              <w:t>………………………………………………………….……..………………………</w:t>
            </w:r>
            <w:r w:rsidR="004D672A">
              <w:rPr>
                <w:rFonts w:ascii="Times New Roman" w:hAnsi="Times New Roman" w:cs="Times New Roman"/>
                <w:sz w:val="20"/>
                <w:szCs w:val="20"/>
              </w:rPr>
              <w:t>……………………………</w:t>
            </w:r>
          </w:p>
          <w:p w:rsidR="00F93FD3" w:rsidRPr="00313C83" w:rsidRDefault="00F93FD3" w:rsidP="0045756F">
            <w:pPr>
              <w:spacing w:before="60" w:afterLines="60"/>
              <w:rPr>
                <w:rFonts w:ascii="Times New Roman" w:hAnsi="Times New Roman" w:cs="Times New Roman"/>
                <w:sz w:val="20"/>
                <w:szCs w:val="20"/>
              </w:rPr>
            </w:pPr>
            <w:r w:rsidRPr="00313C83">
              <w:rPr>
                <w:rFonts w:ascii="Times New Roman" w:hAnsi="Times New Roman" w:cs="Times New Roman"/>
                <w:sz w:val="20"/>
                <w:szCs w:val="20"/>
              </w:rPr>
              <w:t>………………………………………………………………………………………………….……………………</w:t>
            </w:r>
          </w:p>
        </w:tc>
      </w:tr>
    </w:tbl>
    <w:p w:rsidR="00F93FD3" w:rsidRPr="00313C83" w:rsidRDefault="00F93FD3" w:rsidP="00F93FD3">
      <w:pPr>
        <w:widowControl w:val="0"/>
        <w:tabs>
          <w:tab w:val="left" w:pos="0"/>
          <w:tab w:val="left" w:pos="284"/>
        </w:tabs>
        <w:autoSpaceDE w:val="0"/>
        <w:autoSpaceDN w:val="0"/>
        <w:adjustRightInd w:val="0"/>
        <w:spacing w:line="300" w:lineRule="auto"/>
        <w:ind w:right="68"/>
        <w:jc w:val="both"/>
        <w:rPr>
          <w:rFonts w:ascii="Times New Roman" w:hAnsi="Times New Roman" w:cs="Times New Roman"/>
        </w:rPr>
      </w:pPr>
    </w:p>
    <w:p w:rsidR="00F93FD3" w:rsidRPr="00313C83" w:rsidRDefault="00F93FD3" w:rsidP="00F93FD3">
      <w:pPr>
        <w:autoSpaceDE w:val="0"/>
        <w:autoSpaceDN w:val="0"/>
        <w:adjustRightInd w:val="0"/>
        <w:spacing w:line="300" w:lineRule="auto"/>
        <w:ind w:left="284"/>
        <w:jc w:val="both"/>
        <w:rPr>
          <w:rFonts w:ascii="Times New Roman" w:hAnsi="Times New Roman" w:cs="Times New Roman"/>
          <w:color w:val="000000"/>
        </w:rPr>
      </w:pPr>
      <w:r w:rsidRPr="00313C83">
        <w:rPr>
          <w:rFonts w:ascii="Times New Roman" w:hAnsi="Times New Roman" w:cs="Times New Roman"/>
          <w:b/>
          <w:sz w:val="18"/>
          <w:szCs w:val="18"/>
        </w:rPr>
        <w:t xml:space="preserve">*) </w:t>
      </w:r>
      <w:r w:rsidRPr="00313C83">
        <w:rPr>
          <w:rFonts w:ascii="Times New Roman" w:hAnsi="Times New Roman" w:cs="Times New Roman"/>
        </w:rPr>
        <w:t xml:space="preserve">Cenę ofertową stanowi łączna cena, jaką zamawiający jest obowiązany zapłacić wykonawcy za wykonanie czynności opisanych w pkt. III SIWZ. W cenie uwzględnia się podatek </w:t>
      </w:r>
      <w:r w:rsidRPr="00313C83">
        <w:rPr>
          <w:rFonts w:ascii="Times New Roman" w:hAnsi="Times New Roman" w:cs="Times New Roman"/>
          <w:color w:val="000000"/>
        </w:rPr>
        <w:t xml:space="preserve">od towarów i usług oraz podatek akcyzowy, jeżeli na podstawie odrębnych przepisów sprzedaż towaru (usługi) podlega obciążeniu podatkiem od towarów i usług lub podatkiem akcyzowym, z uwzględnieniem pkt. XVIII.20 SIWZ. </w:t>
      </w:r>
    </w:p>
    <w:p w:rsidR="00F93FD3" w:rsidRPr="00313C83" w:rsidRDefault="00F93FD3" w:rsidP="001150E5">
      <w:pPr>
        <w:autoSpaceDE w:val="0"/>
        <w:autoSpaceDN w:val="0"/>
        <w:adjustRightInd w:val="0"/>
        <w:spacing w:line="300" w:lineRule="auto"/>
        <w:ind w:left="284"/>
        <w:jc w:val="both"/>
        <w:rPr>
          <w:rFonts w:ascii="Times New Roman" w:hAnsi="Times New Roman" w:cs="Times New Roman"/>
          <w:b/>
        </w:rPr>
      </w:pPr>
      <w:r w:rsidRPr="00313C83">
        <w:rPr>
          <w:rFonts w:ascii="Times New Roman" w:hAnsi="Times New Roman" w:cs="Times New Roman"/>
          <w:b/>
          <w:color w:val="000000"/>
        </w:rPr>
        <w:t xml:space="preserve">UWAGA!!! W </w:t>
      </w:r>
      <w:r w:rsidRPr="00313C83">
        <w:rPr>
          <w:rFonts w:ascii="Times New Roman" w:hAnsi="Times New Roman" w:cs="Times New Roman"/>
          <w:b/>
        </w:rPr>
        <w:t xml:space="preserve">sytuacji opisanej w pkt. XVIII.20 SIWZ, Wykonawca zobowiązany jest podać wartość przedmiotu zamówienia bez kwoty podatku, którego obowiązek zapłaty leży </w:t>
      </w:r>
      <w:r w:rsidRPr="00313C83">
        <w:rPr>
          <w:rFonts w:ascii="Times New Roman" w:hAnsi="Times New Roman" w:cs="Times New Roman"/>
          <w:b/>
          <w:u w:val="single"/>
        </w:rPr>
        <w:t>po stronie zamawiającego</w:t>
      </w:r>
      <w:r w:rsidRPr="00313C83">
        <w:rPr>
          <w:rFonts w:ascii="Times New Roman" w:hAnsi="Times New Roman" w:cs="Times New Roman"/>
          <w:b/>
        </w:rPr>
        <w:t xml:space="preserve"> i jednocześnie zobowiązany jest złożyć w tym zakresie stosowną informację.</w:t>
      </w:r>
    </w:p>
    <w:p w:rsidR="00F93FD3" w:rsidRPr="00313C83" w:rsidRDefault="00F93FD3" w:rsidP="00F93FD3">
      <w:pPr>
        <w:widowControl w:val="0"/>
        <w:numPr>
          <w:ilvl w:val="0"/>
          <w:numId w:val="11"/>
        </w:numPr>
        <w:autoSpaceDE w:val="0"/>
        <w:autoSpaceDN w:val="0"/>
        <w:adjustRightInd w:val="0"/>
        <w:spacing w:after="0" w:line="300" w:lineRule="auto"/>
        <w:ind w:right="68"/>
        <w:jc w:val="both"/>
        <w:rPr>
          <w:rFonts w:ascii="Times New Roman" w:hAnsi="Times New Roman" w:cs="Times New Roman"/>
          <w:b/>
        </w:rPr>
      </w:pPr>
      <w:r w:rsidRPr="00313C83">
        <w:rPr>
          <w:rFonts w:ascii="Times New Roman" w:hAnsi="Times New Roman" w:cs="Times New Roman"/>
        </w:rPr>
        <w:t xml:space="preserve">Oświadczam, że dostarczę </w:t>
      </w:r>
      <w:r w:rsidRPr="00313C83">
        <w:rPr>
          <w:rFonts w:ascii="Times New Roman" w:hAnsi="Times New Roman" w:cs="Times New Roman"/>
          <w:bCs/>
        </w:rPr>
        <w:t xml:space="preserve">wtórniki tablic rejestracyjnych w ciągu </w:t>
      </w:r>
      <w:r w:rsidRPr="00313C83">
        <w:rPr>
          <w:rFonts w:ascii="Times New Roman" w:hAnsi="Times New Roman" w:cs="Times New Roman"/>
          <w:b/>
          <w:bCs/>
        </w:rPr>
        <w:t>………</w:t>
      </w:r>
      <w:r w:rsidRPr="00313C83">
        <w:rPr>
          <w:rFonts w:ascii="Times New Roman" w:hAnsi="Times New Roman" w:cs="Times New Roman"/>
          <w:bCs/>
        </w:rPr>
        <w:t xml:space="preserve"> </w:t>
      </w:r>
      <w:r w:rsidRPr="00313C83">
        <w:rPr>
          <w:rFonts w:ascii="Times New Roman" w:hAnsi="Times New Roman" w:cs="Times New Roman"/>
          <w:b/>
          <w:bCs/>
        </w:rPr>
        <w:t xml:space="preserve"> godzin</w:t>
      </w:r>
      <w:r w:rsidRPr="00313C83">
        <w:rPr>
          <w:rFonts w:ascii="Times New Roman" w:hAnsi="Times New Roman" w:cs="Times New Roman"/>
          <w:bCs/>
        </w:rPr>
        <w:t xml:space="preserve"> od zgłoszenia zapotrzebowania przez Zamawiającego.</w:t>
      </w:r>
    </w:p>
    <w:p w:rsidR="00F93FD3" w:rsidRPr="00313C83" w:rsidRDefault="00F93FD3" w:rsidP="00F93FD3">
      <w:pPr>
        <w:widowControl w:val="0"/>
        <w:autoSpaceDE w:val="0"/>
        <w:autoSpaceDN w:val="0"/>
        <w:adjustRightInd w:val="0"/>
        <w:spacing w:line="300" w:lineRule="auto"/>
        <w:ind w:left="796" w:right="68"/>
        <w:jc w:val="both"/>
        <w:rPr>
          <w:rFonts w:ascii="Times New Roman" w:hAnsi="Times New Roman" w:cs="Times New Roman"/>
          <w:b/>
        </w:rPr>
      </w:pPr>
      <w:r w:rsidRPr="00313C83">
        <w:rPr>
          <w:rFonts w:ascii="Times New Roman" w:hAnsi="Times New Roman" w:cs="Times New Roman"/>
          <w:bCs/>
        </w:rPr>
        <w:t>(</w:t>
      </w:r>
      <w:r w:rsidRPr="00313C83">
        <w:rPr>
          <w:rFonts w:ascii="Times New Roman" w:hAnsi="Times New Roman" w:cs="Times New Roman"/>
        </w:rPr>
        <w:t>maksymalny czas dostawy wtórników wynosi 48 godzin</w:t>
      </w:r>
      <w:r w:rsidRPr="00313C83">
        <w:rPr>
          <w:rFonts w:ascii="Times New Roman" w:hAnsi="Times New Roman" w:cs="Times New Roman"/>
          <w:bCs/>
        </w:rPr>
        <w:t>)</w:t>
      </w:r>
    </w:p>
    <w:p w:rsidR="00F93FD3" w:rsidRPr="00313C83" w:rsidRDefault="00F93FD3" w:rsidP="00F93FD3">
      <w:pPr>
        <w:widowControl w:val="0"/>
        <w:numPr>
          <w:ilvl w:val="0"/>
          <w:numId w:val="11"/>
        </w:numPr>
        <w:tabs>
          <w:tab w:val="left" w:pos="284"/>
          <w:tab w:val="num" w:pos="851"/>
        </w:tabs>
        <w:autoSpaceDE w:val="0"/>
        <w:autoSpaceDN w:val="0"/>
        <w:adjustRightInd w:val="0"/>
        <w:spacing w:after="0" w:line="300" w:lineRule="auto"/>
        <w:ind w:right="68"/>
        <w:jc w:val="both"/>
        <w:rPr>
          <w:rFonts w:ascii="Times New Roman" w:hAnsi="Times New Roman" w:cs="Times New Roman"/>
          <w:b/>
          <w:color w:val="000000"/>
        </w:rPr>
      </w:pPr>
      <w:r w:rsidRPr="00313C83">
        <w:rPr>
          <w:rFonts w:ascii="Times New Roman" w:hAnsi="Times New Roman" w:cs="Times New Roman"/>
          <w:color w:val="000000"/>
        </w:rPr>
        <w:t>Oświadczam, że gwarancja na zaoferowane tablice rejestracyjne opisane w pkt. III SIWZ wynosi:</w:t>
      </w:r>
      <w:r w:rsidRPr="00313C83">
        <w:rPr>
          <w:rFonts w:ascii="Times New Roman" w:hAnsi="Times New Roman" w:cs="Times New Roman"/>
          <w:b/>
          <w:color w:val="000000"/>
        </w:rPr>
        <w:t xml:space="preserve"> ………… lata/lat.</w:t>
      </w:r>
    </w:p>
    <w:p w:rsidR="00F93FD3" w:rsidRPr="00313C83" w:rsidRDefault="00F93FD3" w:rsidP="00F93FD3">
      <w:pPr>
        <w:widowControl w:val="0"/>
        <w:tabs>
          <w:tab w:val="left" w:pos="284"/>
        </w:tabs>
        <w:autoSpaceDE w:val="0"/>
        <w:autoSpaceDN w:val="0"/>
        <w:adjustRightInd w:val="0"/>
        <w:spacing w:line="300" w:lineRule="auto"/>
        <w:ind w:left="796" w:right="68"/>
        <w:jc w:val="both"/>
        <w:rPr>
          <w:rFonts w:ascii="Times New Roman" w:hAnsi="Times New Roman" w:cs="Times New Roman"/>
          <w:b/>
          <w:color w:val="000000"/>
        </w:rPr>
      </w:pPr>
      <w:r w:rsidRPr="00313C83">
        <w:rPr>
          <w:rFonts w:ascii="Times New Roman" w:hAnsi="Times New Roman" w:cs="Times New Roman"/>
          <w:color w:val="000000"/>
        </w:rPr>
        <w:t>(m</w:t>
      </w:r>
      <w:r w:rsidRPr="00313C83">
        <w:rPr>
          <w:rFonts w:ascii="Times New Roman" w:hAnsi="Times New Roman" w:cs="Times New Roman"/>
          <w:bCs/>
          <w:color w:val="000000"/>
        </w:rPr>
        <w:t>inimalny wymagany okres gwarancji na oferowane tablice rejestracyjne wynosi 2 lata</w:t>
      </w:r>
      <w:r w:rsidRPr="00313C83">
        <w:rPr>
          <w:rFonts w:ascii="Times New Roman" w:hAnsi="Times New Roman" w:cs="Times New Roman"/>
          <w:color w:val="000000"/>
        </w:rPr>
        <w:t>)</w:t>
      </w:r>
    </w:p>
    <w:p w:rsidR="00F93FD3" w:rsidRPr="00313C83" w:rsidRDefault="00F93FD3" w:rsidP="00F93FD3">
      <w:pPr>
        <w:widowControl w:val="0"/>
        <w:numPr>
          <w:ilvl w:val="0"/>
          <w:numId w:val="11"/>
        </w:numPr>
        <w:autoSpaceDE w:val="0"/>
        <w:autoSpaceDN w:val="0"/>
        <w:adjustRightInd w:val="0"/>
        <w:spacing w:after="0" w:line="300" w:lineRule="auto"/>
        <w:ind w:left="714" w:right="68" w:hanging="357"/>
        <w:jc w:val="both"/>
        <w:rPr>
          <w:rFonts w:ascii="Times New Roman" w:hAnsi="Times New Roman" w:cs="Times New Roman"/>
          <w:b/>
        </w:rPr>
      </w:pPr>
      <w:r w:rsidRPr="00313C83">
        <w:rPr>
          <w:rFonts w:ascii="Times New Roman" w:hAnsi="Times New Roman" w:cs="Times New Roman"/>
          <w:color w:val="000000"/>
        </w:rPr>
        <w:t xml:space="preserve">Termin realizacji przedmiotu zamówienia: </w:t>
      </w:r>
      <w:r w:rsidR="001150E5">
        <w:rPr>
          <w:rFonts w:ascii="Times New Roman" w:hAnsi="Times New Roman" w:cs="Times New Roman"/>
          <w:b/>
          <w:bCs/>
          <w:color w:val="000000"/>
        </w:rPr>
        <w:t xml:space="preserve">do 31.12.2022 r. </w:t>
      </w:r>
      <w:r w:rsidRPr="00313C83">
        <w:rPr>
          <w:rFonts w:ascii="Times New Roman" w:hAnsi="Times New Roman" w:cs="Times New Roman"/>
          <w:b/>
          <w:bCs/>
        </w:rPr>
        <w:t>.</w:t>
      </w:r>
    </w:p>
    <w:p w:rsidR="00F93FD3" w:rsidRPr="00313C83" w:rsidRDefault="00F93FD3" w:rsidP="00F93FD3">
      <w:pPr>
        <w:widowControl w:val="0"/>
        <w:numPr>
          <w:ilvl w:val="0"/>
          <w:numId w:val="11"/>
        </w:numPr>
        <w:autoSpaceDE w:val="0"/>
        <w:autoSpaceDN w:val="0"/>
        <w:adjustRightInd w:val="0"/>
        <w:spacing w:after="0" w:line="300" w:lineRule="auto"/>
        <w:ind w:left="714" w:right="68" w:hanging="357"/>
        <w:jc w:val="both"/>
        <w:rPr>
          <w:rFonts w:ascii="Times New Roman" w:hAnsi="Times New Roman" w:cs="Times New Roman"/>
          <w:b/>
        </w:rPr>
      </w:pPr>
      <w:r w:rsidRPr="00313C83">
        <w:rPr>
          <w:rFonts w:ascii="Times New Roman" w:hAnsi="Times New Roman" w:cs="Times New Roman"/>
        </w:rPr>
        <w:t>Oświadczam, że jestem związana(-y) niniejszą ofertą przez okres 30 dn</w:t>
      </w:r>
      <w:r w:rsidR="004D672A">
        <w:rPr>
          <w:rFonts w:ascii="Times New Roman" w:hAnsi="Times New Roman" w:cs="Times New Roman"/>
        </w:rPr>
        <w:t>i. Bieg terminu rozpoczyna się</w:t>
      </w:r>
      <w:r w:rsidRPr="00313C83">
        <w:rPr>
          <w:rFonts w:ascii="Times New Roman" w:hAnsi="Times New Roman" w:cs="Times New Roman"/>
        </w:rPr>
        <w:t xml:space="preserve"> wraz z upływem terminu składania ofert.</w:t>
      </w:r>
    </w:p>
    <w:p w:rsidR="00F93FD3" w:rsidRPr="00313C83" w:rsidRDefault="00F93FD3" w:rsidP="00F93FD3">
      <w:pPr>
        <w:widowControl w:val="0"/>
        <w:numPr>
          <w:ilvl w:val="0"/>
          <w:numId w:val="11"/>
        </w:numPr>
        <w:autoSpaceDE w:val="0"/>
        <w:autoSpaceDN w:val="0"/>
        <w:adjustRightInd w:val="0"/>
        <w:spacing w:after="0" w:line="300" w:lineRule="auto"/>
        <w:ind w:left="714" w:right="68" w:hanging="357"/>
        <w:jc w:val="both"/>
        <w:rPr>
          <w:rFonts w:ascii="Times New Roman" w:hAnsi="Times New Roman" w:cs="Times New Roman"/>
          <w:b/>
        </w:rPr>
      </w:pPr>
      <w:r w:rsidRPr="00313C83">
        <w:rPr>
          <w:rFonts w:ascii="Times New Roman" w:hAnsi="Times New Roman" w:cs="Times New Roman"/>
        </w:rPr>
        <w:t>Wzór umowy został przeze mnie zaakceptowany</w:t>
      </w:r>
      <w:r w:rsidRPr="00313C83">
        <w:rPr>
          <w:rFonts w:ascii="Times New Roman" w:hAnsi="Times New Roman" w:cs="Times New Roman"/>
          <w:color w:val="000000"/>
        </w:rPr>
        <w:t xml:space="preserve"> i zobowiązuję się w przypadku wyboru mojej oferty do zawarcia umowy na wymienionych w niej warunkach, </w:t>
      </w:r>
      <w:r w:rsidRPr="00313C83">
        <w:rPr>
          <w:rFonts w:ascii="Times New Roman" w:hAnsi="Times New Roman" w:cs="Times New Roman"/>
          <w:b/>
          <w:bCs/>
          <w:color w:val="000000"/>
          <w:u w:val="single"/>
        </w:rPr>
        <w:t>w miejscu i terminie wskazanym przez zamawiającego</w:t>
      </w:r>
      <w:r w:rsidRPr="00313C83">
        <w:rPr>
          <w:rFonts w:ascii="Times New Roman" w:hAnsi="Times New Roman" w:cs="Times New Roman"/>
          <w:color w:val="000000"/>
        </w:rPr>
        <w:t>.</w:t>
      </w:r>
    </w:p>
    <w:p w:rsidR="00F93FD3" w:rsidRPr="004D672A" w:rsidRDefault="00F93FD3" w:rsidP="004D672A">
      <w:pPr>
        <w:widowControl w:val="0"/>
        <w:numPr>
          <w:ilvl w:val="0"/>
          <w:numId w:val="11"/>
        </w:numPr>
        <w:autoSpaceDE w:val="0"/>
        <w:autoSpaceDN w:val="0"/>
        <w:adjustRightInd w:val="0"/>
        <w:spacing w:after="0" w:line="300" w:lineRule="auto"/>
        <w:ind w:left="714" w:right="68" w:hanging="357"/>
        <w:jc w:val="both"/>
        <w:rPr>
          <w:rFonts w:ascii="Times New Roman" w:hAnsi="Times New Roman" w:cs="Times New Roman"/>
          <w:b/>
        </w:rPr>
      </w:pPr>
      <w:r w:rsidRPr="00313C83">
        <w:rPr>
          <w:rFonts w:ascii="Times New Roman" w:hAnsi="Times New Roman" w:cs="Times New Roman"/>
          <w:color w:val="000000"/>
        </w:rPr>
        <w:t>Zostałam(-em) poinformowana(-y), że nie później niż w terminie składania ofert mogę zgodnie z art. 8 ust. 3 ustawy z dnia 29 stycznia 2004 r. – Prawo zamówień publicznych (Dz. U. z 201</w:t>
      </w:r>
      <w:r w:rsidR="00152434" w:rsidRPr="00313C83">
        <w:rPr>
          <w:rFonts w:ascii="Times New Roman" w:hAnsi="Times New Roman" w:cs="Times New Roman"/>
          <w:color w:val="000000"/>
        </w:rPr>
        <w:t>8</w:t>
      </w:r>
      <w:r w:rsidRPr="00313C83">
        <w:rPr>
          <w:rFonts w:ascii="Times New Roman" w:hAnsi="Times New Roman" w:cs="Times New Roman"/>
          <w:color w:val="000000"/>
        </w:rPr>
        <w:t xml:space="preserve">, poz. </w:t>
      </w:r>
      <w:r w:rsidR="00152434" w:rsidRPr="00313C83">
        <w:rPr>
          <w:rFonts w:ascii="Times New Roman" w:hAnsi="Times New Roman" w:cs="Times New Roman"/>
          <w:color w:val="000000"/>
        </w:rPr>
        <w:t>1986</w:t>
      </w:r>
      <w:r w:rsidRPr="00313C83">
        <w:rPr>
          <w:rFonts w:ascii="Times New Roman" w:hAnsi="Times New Roman" w:cs="Times New Roman"/>
          <w:color w:val="000000"/>
        </w:rPr>
        <w:t>) zastrzec, iż Zamawiający nie będzie mógł udostępnić informacji stanowiących tajemnicę przedsiębiorstwa w rozumieniu przepisów o zwalczaniu nieuczciwej</w:t>
      </w:r>
      <w:r w:rsidRPr="00313C83">
        <w:rPr>
          <w:rFonts w:ascii="Times New Roman" w:hAnsi="Times New Roman" w:cs="Times New Roman"/>
        </w:rPr>
        <w:t xml:space="preserve"> </w:t>
      </w:r>
      <w:r w:rsidRPr="00313C83">
        <w:rPr>
          <w:rFonts w:ascii="Times New Roman" w:hAnsi="Times New Roman" w:cs="Times New Roman"/>
        </w:rPr>
        <w:lastRenderedPageBreak/>
        <w:t xml:space="preserve">konkurencji, po uprzednim wykazaniu przeze mnie, nie później jednak niż w terminie składania ofert, że </w:t>
      </w:r>
      <w:r w:rsidRPr="00313C83">
        <w:rPr>
          <w:rFonts w:ascii="Times New Roman" w:hAnsi="Times New Roman" w:cs="Times New Roman"/>
          <w:color w:val="000000"/>
        </w:rPr>
        <w:t>zastrzeżone informację stanowią tajemnicę przedsiębiorstwa</w:t>
      </w:r>
      <w:r w:rsidRPr="00313C83">
        <w:rPr>
          <w:rFonts w:ascii="Times New Roman" w:hAnsi="Times New Roman" w:cs="Times New Roman"/>
        </w:rPr>
        <w:t>.</w:t>
      </w:r>
    </w:p>
    <w:p w:rsidR="00F93FD3" w:rsidRPr="00313C83" w:rsidRDefault="00F93FD3" w:rsidP="00F93FD3">
      <w:pPr>
        <w:ind w:left="709" w:hanging="283"/>
        <w:jc w:val="both"/>
        <w:rPr>
          <w:rFonts w:ascii="Times New Roman" w:hAnsi="Times New Roman" w:cs="Times New Roman"/>
        </w:rPr>
      </w:pPr>
      <w:r w:rsidRPr="00313C83">
        <w:rPr>
          <w:rFonts w:ascii="Times New Roman" w:hAnsi="Times New Roman" w:cs="Times New Roman"/>
          <w:szCs w:val="19"/>
        </w:rPr>
        <w:t>8.</w:t>
      </w:r>
      <w:r w:rsidRPr="00313C83">
        <w:rPr>
          <w:rFonts w:ascii="Times New Roman" w:hAnsi="Times New Roman" w:cs="Times New Roman"/>
          <w:sz w:val="19"/>
          <w:szCs w:val="19"/>
        </w:rPr>
        <w:t xml:space="preserve"> </w:t>
      </w:r>
      <w:r w:rsidRPr="00313C83">
        <w:rPr>
          <w:rFonts w:ascii="Times New Roman" w:hAnsi="Times New Roman" w:cs="Times New Roman"/>
        </w:rPr>
        <w:t>Zostałam(-em) poinformowana(-y), iż zgodnie z art. 13 ogólnego rozporządzenia o ochronie danych osobowych z dnia 27 kwietnia 2016r. (Dz. Urz. UE L 119 z 04.05.2016):</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 xml:space="preserve">administratorem Pani/Pana danych osobowych jest </w:t>
      </w:r>
      <w:r w:rsidR="005D6317" w:rsidRPr="00313C83">
        <w:rPr>
          <w:rFonts w:ascii="Times New Roman" w:hAnsi="Times New Roman" w:cs="Times New Roman"/>
        </w:rPr>
        <w:t>Sekretarz Powiatu Pajęczańskiego</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kontakt z Inspektorem Ochrony Danych –</w:t>
      </w:r>
      <w:r w:rsidR="005D6317" w:rsidRPr="00313C83">
        <w:rPr>
          <w:rFonts w:ascii="Times New Roman" w:hAnsi="Times New Roman" w:cs="Times New Roman"/>
        </w:rPr>
        <w:t xml:space="preserve"> mail: sekretarz@powiatpajeczno.pl</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Pani/Pana dane osobowe przetwarzane będą w celu realizacji ustawowych zadań urzędu - na podstawie art. 6 ust. 1 lit. c ogólnego rozporządzenia o oc</w:t>
      </w:r>
      <w:r w:rsidR="00152434" w:rsidRPr="00313C83">
        <w:rPr>
          <w:rFonts w:ascii="Times New Roman" w:hAnsi="Times New Roman" w:cs="Times New Roman"/>
        </w:rPr>
        <w:t xml:space="preserve">hronie danych osobowych z dnia </w:t>
      </w:r>
      <w:r w:rsidRPr="00313C83">
        <w:rPr>
          <w:rFonts w:ascii="Times New Roman" w:hAnsi="Times New Roman" w:cs="Times New Roman"/>
        </w:rPr>
        <w:t>27 kwietnia 2016r. oraz na podstawie Art. 9 ust.1 ogólnego rozporządzenia o ochronie danych osobowych z dnia 27 kwietnia 2016r.;</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odbiorcami Pani/Pana danych osobowych będą wyłącznie podmioty uprawnione do uzyskania danych osobowych na podstawie przepisów prawa;</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 xml:space="preserve">Pani/Pana dane osobowe przechowywane będą w czasie określonym przepisami prawa, zgodnie </w:t>
      </w:r>
    </w:p>
    <w:p w:rsidR="00F93FD3" w:rsidRPr="00313C83" w:rsidRDefault="00F93FD3" w:rsidP="004D672A">
      <w:pPr>
        <w:spacing w:line="240" w:lineRule="auto"/>
        <w:ind w:left="993"/>
        <w:jc w:val="both"/>
        <w:rPr>
          <w:rFonts w:ascii="Times New Roman" w:hAnsi="Times New Roman" w:cs="Times New Roman"/>
        </w:rPr>
      </w:pPr>
      <w:r w:rsidRPr="00313C83">
        <w:rPr>
          <w:rFonts w:ascii="Times New Roman" w:hAnsi="Times New Roman" w:cs="Times New Roman"/>
        </w:rPr>
        <w:t>z instrukcją kancelaryjną;</w:t>
      </w:r>
    </w:p>
    <w:p w:rsidR="00F93FD3" w:rsidRPr="00313C83" w:rsidRDefault="00F93FD3" w:rsidP="004D672A">
      <w:pPr>
        <w:numPr>
          <w:ilvl w:val="0"/>
          <w:numId w:val="12"/>
        </w:numPr>
        <w:spacing w:after="0" w:line="240" w:lineRule="auto"/>
        <w:jc w:val="both"/>
        <w:rPr>
          <w:rFonts w:ascii="Times New Roman" w:hAnsi="Times New Roman" w:cs="Times New Roman"/>
        </w:rPr>
      </w:pPr>
      <w:r w:rsidRPr="00313C83">
        <w:rPr>
          <w:rFonts w:ascii="Times New Roman" w:hAnsi="Times New Roman" w:cs="Times New Roman"/>
        </w:rPr>
        <w:t>posiada Pani/Pan prawo do żądania od administratora dostępu do danych osobowych, ich sprostowania lub ograniczenia przetwarzania;</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ma Pani/Pan prawo wniesienia skargi do organu nadzorczego;</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podanie danych osobowych w zakresie wymaganym ustawodawstwem (zgodnie z instrukcją kancelaryjną oraz Rozporządzeniem Prezesa Rady Ministrów z dnia 27 czerwca 2017r. w sprawie użycia środków komunikacji elektronicznej w postępowaniu o udzielenie zamówienia publicznego oraz udostępniania i przechowywania dokumentów elektronicznych (Dz. U. z 2017 roku, poz. 1320) jest obligatoryjne.</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obowiązek podania przez Panią/Pana danych osobowych bezpośrednio Pani/Pana dotyczących jest wymogiem ustawowym określonym w przepisach us</w:t>
      </w:r>
      <w:r w:rsidR="00152434" w:rsidRPr="00313C83">
        <w:rPr>
          <w:rFonts w:ascii="Times New Roman" w:hAnsi="Times New Roman" w:cs="Times New Roman"/>
        </w:rPr>
        <w:t xml:space="preserve">tawy Pzp, związanym z udziałem </w:t>
      </w:r>
      <w:r w:rsidRPr="00313C83">
        <w:rPr>
          <w:rFonts w:ascii="Times New Roman" w:hAnsi="Times New Roman" w:cs="Times New Roman"/>
        </w:rPr>
        <w:t>w postępowaniu o udzielenie zamówienia publicznego; konsekwencje niepodania określonych danych wynikają z ustawy Pzp;</w:t>
      </w:r>
    </w:p>
    <w:p w:rsidR="00F93FD3" w:rsidRPr="00313C83" w:rsidRDefault="00F93FD3" w:rsidP="00F93FD3">
      <w:pPr>
        <w:numPr>
          <w:ilvl w:val="0"/>
          <w:numId w:val="12"/>
        </w:numPr>
        <w:spacing w:after="0"/>
        <w:jc w:val="both"/>
        <w:rPr>
          <w:rFonts w:ascii="Times New Roman" w:hAnsi="Times New Roman" w:cs="Times New Roman"/>
        </w:rPr>
      </w:pPr>
      <w:r w:rsidRPr="00313C83">
        <w:rPr>
          <w:rFonts w:ascii="Times New Roman" w:hAnsi="Times New Roman" w:cs="Times New Roman"/>
        </w:rPr>
        <w:t>nie przysługuje Pani/Panu:</w:t>
      </w:r>
    </w:p>
    <w:p w:rsidR="00F93FD3" w:rsidRPr="00313C83" w:rsidRDefault="00F93FD3" w:rsidP="004D672A">
      <w:pPr>
        <w:tabs>
          <w:tab w:val="left" w:pos="1134"/>
          <w:tab w:val="left" w:pos="1276"/>
        </w:tabs>
        <w:ind w:left="1134"/>
        <w:jc w:val="both"/>
        <w:rPr>
          <w:rFonts w:ascii="Times New Roman" w:hAnsi="Times New Roman" w:cs="Times New Roman"/>
        </w:rPr>
      </w:pPr>
      <w:r w:rsidRPr="00313C83">
        <w:rPr>
          <w:rFonts w:ascii="Times New Roman" w:hAnsi="Times New Roman" w:cs="Times New Roman"/>
        </w:rPr>
        <w:t>- w związku z art. 17 ust. 3 lit. b, d lub e RODO prawo do usunięcia danych osobowych;</w:t>
      </w:r>
      <w:r w:rsidR="004D672A">
        <w:rPr>
          <w:rFonts w:ascii="Times New Roman" w:hAnsi="Times New Roman" w:cs="Times New Roman"/>
        </w:rPr>
        <w:br/>
      </w:r>
      <w:r w:rsidRPr="00313C83">
        <w:rPr>
          <w:rFonts w:ascii="Times New Roman" w:hAnsi="Times New Roman" w:cs="Times New Roman"/>
        </w:rPr>
        <w:t>- prawo do przenoszenia danych osobowych, o których mowa w art. 20 RODO,</w:t>
      </w:r>
      <w:r w:rsidR="004D672A">
        <w:rPr>
          <w:rFonts w:ascii="Times New Roman" w:hAnsi="Times New Roman" w:cs="Times New Roman"/>
        </w:rPr>
        <w:br/>
      </w:r>
      <w:r w:rsidRPr="00313C83">
        <w:rPr>
          <w:rFonts w:ascii="Times New Roman" w:hAnsi="Times New Roman" w:cs="Times New Roman"/>
        </w:rPr>
        <w:t>- na podstawie art. 21 RODO prawo sprzeciwu, wobec przetwarzania danych osobowych, gdyż podstawą prawną przetwarzania Pani/Pana danych osobowych jest art. 6 ust. 1 lit. c RODO;</w:t>
      </w:r>
    </w:p>
    <w:p w:rsidR="00F93FD3" w:rsidRPr="004D672A" w:rsidRDefault="00F93FD3" w:rsidP="004D672A">
      <w:pPr>
        <w:numPr>
          <w:ilvl w:val="0"/>
          <w:numId w:val="12"/>
        </w:numPr>
        <w:tabs>
          <w:tab w:val="left" w:pos="567"/>
        </w:tabs>
        <w:spacing w:after="0"/>
        <w:jc w:val="both"/>
        <w:rPr>
          <w:rFonts w:ascii="Times New Roman" w:hAnsi="Times New Roman" w:cs="Times New Roman"/>
        </w:rPr>
      </w:pPr>
      <w:r w:rsidRPr="00313C83">
        <w:rPr>
          <w:rFonts w:ascii="Times New Roman" w:hAnsi="Times New Roman" w:cs="Times New Roman"/>
        </w:rPr>
        <w:t>Oświadczam, że wypełniłem (-am) obowiązki informacyjne przewidziane w art. 13 lub art. 14 RODO</w:t>
      </w:r>
      <w:r w:rsidRPr="00313C83">
        <w:rPr>
          <w:rFonts w:ascii="Times New Roman" w:hAnsi="Times New Roman" w:cs="Times New Roman"/>
          <w:vertAlign w:val="superscript"/>
        </w:rPr>
        <w:t>1</w:t>
      </w:r>
      <w:r w:rsidRPr="00313C83">
        <w:rPr>
          <w:rFonts w:ascii="Times New Roman" w:hAnsi="Times New Roman" w:cs="Times New Roman"/>
        </w:rPr>
        <w:t>) wobec osób fizycznych, od których dane osobowe bezpośrednio lub pośrednio pozyskałem (-am) w celu ubiegania się o udzielenie zamówienia publicznego w niniejszym postępowaniu.**</w:t>
      </w:r>
    </w:p>
    <w:p w:rsidR="00F93FD3" w:rsidRPr="004D672A" w:rsidRDefault="00F93FD3" w:rsidP="004D672A">
      <w:pPr>
        <w:pStyle w:val="Tekstprzypisudolnego"/>
        <w:ind w:left="709" w:firstLine="0"/>
        <w:rPr>
          <w:sz w:val="16"/>
          <w:szCs w:val="16"/>
        </w:rPr>
      </w:pPr>
      <w:r w:rsidRPr="00313C83">
        <w:rPr>
          <w:sz w:val="22"/>
          <w:szCs w:val="22"/>
          <w:vertAlign w:val="superscript"/>
        </w:rPr>
        <w:t xml:space="preserve">1) </w:t>
      </w:r>
      <w:r w:rsidRPr="00313C83">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93FD3" w:rsidRPr="00313C83" w:rsidRDefault="00F93FD3" w:rsidP="00484284">
      <w:pPr>
        <w:widowControl w:val="0"/>
        <w:autoSpaceDE w:val="0"/>
        <w:autoSpaceDN w:val="0"/>
        <w:adjustRightInd w:val="0"/>
        <w:ind w:left="851" w:right="70" w:hanging="427"/>
        <w:jc w:val="both"/>
        <w:rPr>
          <w:rFonts w:ascii="Times New Roman" w:hAnsi="Times New Roman" w:cs="Times New Roman"/>
          <w:sz w:val="16"/>
          <w:szCs w:val="16"/>
        </w:rPr>
      </w:pPr>
      <w:r w:rsidRPr="00313C83">
        <w:rPr>
          <w:rFonts w:ascii="Times New Roman" w:hAnsi="Times New Roman" w:cs="Times New Roman"/>
        </w:rPr>
        <w:t xml:space="preserve">** </w:t>
      </w:r>
      <w:r w:rsidRPr="00313C83">
        <w:rPr>
          <w:rFonts w:ascii="Times New Roman" w:hAnsi="Times New Roman" w:cs="Times New Roman"/>
          <w:sz w:val="16"/>
          <w:szCs w:val="16"/>
        </w:rPr>
        <w:t>W przypadku gdy Wykonawca nie przekazuje danych osobowych innych niż bezpośrednio jego dotyczących lub zachodzi wyłączenie stosowania obowiązku informacyjnego, stosownie do art. 13 ust. 4 lub art. 14 ust. 5 RODO wykonawca nie składa treści oświadcz</w:t>
      </w:r>
      <w:r w:rsidR="004D672A">
        <w:rPr>
          <w:rFonts w:ascii="Times New Roman" w:hAnsi="Times New Roman" w:cs="Times New Roman"/>
          <w:sz w:val="16"/>
          <w:szCs w:val="16"/>
        </w:rPr>
        <w:t>enia (poprzez jego wykreślenie)</w:t>
      </w:r>
    </w:p>
    <w:p w:rsidR="00F93FD3" w:rsidRPr="00313C83" w:rsidRDefault="00F93FD3" w:rsidP="00F93FD3">
      <w:pPr>
        <w:widowControl w:val="0"/>
        <w:autoSpaceDE w:val="0"/>
        <w:autoSpaceDN w:val="0"/>
        <w:adjustRightInd w:val="0"/>
        <w:spacing w:line="300" w:lineRule="auto"/>
        <w:ind w:right="70"/>
        <w:rPr>
          <w:rFonts w:ascii="Times New Roman" w:hAnsi="Times New Roman" w:cs="Times New Roman"/>
          <w:sz w:val="16"/>
          <w:szCs w:val="16"/>
        </w:rPr>
      </w:pPr>
      <w:r w:rsidRPr="00313C83">
        <w:rPr>
          <w:rFonts w:ascii="Times New Roman" w:hAnsi="Times New Roman" w:cs="Times New Roman"/>
          <w:sz w:val="16"/>
          <w:szCs w:val="16"/>
        </w:rPr>
        <w:t xml:space="preserve">Data    .................................................                                                                               </w:t>
      </w:r>
      <w:r w:rsidR="00484284">
        <w:rPr>
          <w:rFonts w:ascii="Times New Roman" w:hAnsi="Times New Roman" w:cs="Times New Roman"/>
          <w:sz w:val="16"/>
          <w:szCs w:val="16"/>
        </w:rPr>
        <w:t xml:space="preserve">                             </w:t>
      </w:r>
      <w:r w:rsidR="00484284">
        <w:rPr>
          <w:rFonts w:ascii="Times New Roman" w:hAnsi="Times New Roman" w:cs="Times New Roman"/>
          <w:sz w:val="16"/>
          <w:szCs w:val="16"/>
        </w:rPr>
        <w:tab/>
      </w:r>
    </w:p>
    <w:p w:rsidR="001150E5" w:rsidRPr="004D672A" w:rsidRDefault="00F93FD3" w:rsidP="004D672A">
      <w:pPr>
        <w:widowControl w:val="0"/>
        <w:autoSpaceDE w:val="0"/>
        <w:autoSpaceDN w:val="0"/>
        <w:adjustRightInd w:val="0"/>
        <w:spacing w:line="300" w:lineRule="auto"/>
        <w:ind w:right="70"/>
        <w:rPr>
          <w:rFonts w:ascii="Times New Roman" w:hAnsi="Times New Roman" w:cs="Times New Roman"/>
          <w:sz w:val="16"/>
          <w:szCs w:val="16"/>
        </w:rPr>
      </w:pP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t>…………...........................................................................</w:t>
      </w:r>
      <w:r w:rsidRPr="00313C83">
        <w:rPr>
          <w:rFonts w:ascii="Times New Roman" w:hAnsi="Times New Roman" w:cs="Times New Roman"/>
          <w:sz w:val="14"/>
          <w:szCs w:val="14"/>
        </w:rPr>
        <w:t xml:space="preserve">   </w:t>
      </w:r>
      <w:r w:rsidR="004D672A">
        <w:rPr>
          <w:rFonts w:ascii="Times New Roman" w:hAnsi="Times New Roman" w:cs="Times New Roman"/>
          <w:sz w:val="14"/>
          <w:szCs w:val="14"/>
        </w:rPr>
        <w:t xml:space="preserve">                          </w:t>
      </w:r>
      <w:r w:rsidR="004D672A">
        <w:rPr>
          <w:rFonts w:ascii="Times New Roman" w:hAnsi="Times New Roman" w:cs="Times New Roman"/>
          <w:sz w:val="14"/>
          <w:szCs w:val="14"/>
        </w:rPr>
        <w:br/>
        <w:t xml:space="preserve">                                                                                                                      </w:t>
      </w:r>
      <w:r w:rsidRPr="00313C83">
        <w:rPr>
          <w:rFonts w:ascii="Times New Roman" w:hAnsi="Times New Roman" w:cs="Times New Roman"/>
          <w:sz w:val="14"/>
          <w:szCs w:val="14"/>
        </w:rPr>
        <w:t>(Podpis i pieczęć  wykonawcy    osoby uprawnionej do reprezentowania wykonawcy</w:t>
      </w:r>
    </w:p>
    <w:p w:rsidR="00BE5CCA" w:rsidRPr="00313C83" w:rsidRDefault="00BE5CCA" w:rsidP="00BE5CCA">
      <w:pPr>
        <w:pStyle w:val="Annexetitre"/>
        <w:jc w:val="right"/>
        <w:rPr>
          <w:b w:val="0"/>
          <w:i/>
          <w:sz w:val="20"/>
          <w:szCs w:val="20"/>
          <w:u w:val="none"/>
        </w:rPr>
      </w:pPr>
      <w:r w:rsidRPr="00313C83">
        <w:rPr>
          <w:b w:val="0"/>
          <w:i/>
          <w:caps/>
          <w:sz w:val="20"/>
          <w:szCs w:val="20"/>
          <w:u w:val="none"/>
        </w:rPr>
        <w:lastRenderedPageBreak/>
        <w:t>Z</w:t>
      </w:r>
      <w:r w:rsidRPr="00313C83">
        <w:rPr>
          <w:b w:val="0"/>
          <w:i/>
          <w:sz w:val="20"/>
          <w:szCs w:val="20"/>
          <w:u w:val="none"/>
        </w:rPr>
        <w:t>ałącznik nr 1 do oferty</w:t>
      </w:r>
    </w:p>
    <w:p w:rsidR="00BE5CCA" w:rsidRPr="00313C83" w:rsidRDefault="00BE5CCA" w:rsidP="00BE5CCA">
      <w:pPr>
        <w:rPr>
          <w:rFonts w:ascii="Times New Roman" w:hAnsi="Times New Roman" w:cs="Times New Roman"/>
          <w:sz w:val="10"/>
          <w:szCs w:val="10"/>
        </w:rPr>
      </w:pPr>
    </w:p>
    <w:p w:rsidR="00BE5CCA" w:rsidRPr="00313C83" w:rsidRDefault="00BE5CCA" w:rsidP="00BE5CCA">
      <w:pPr>
        <w:pStyle w:val="Annexetitre"/>
        <w:spacing w:before="0" w:after="0"/>
        <w:rPr>
          <w:caps/>
          <w:sz w:val="22"/>
          <w:szCs w:val="18"/>
          <w:u w:val="none"/>
        </w:rPr>
      </w:pPr>
      <w:r w:rsidRPr="00313C83">
        <w:rPr>
          <w:caps/>
          <w:sz w:val="22"/>
          <w:szCs w:val="18"/>
          <w:u w:val="none"/>
        </w:rPr>
        <w:t>OŚWIADCZENIE WŁASNE WYKONAWCY z art. 25a UST. 1</w:t>
      </w:r>
    </w:p>
    <w:p w:rsidR="00BE5CCA" w:rsidRPr="00313C83" w:rsidRDefault="00BE5CCA" w:rsidP="00BE5CCA">
      <w:pPr>
        <w:pStyle w:val="ChapterTitle"/>
        <w:spacing w:before="0" w:after="0"/>
        <w:rPr>
          <w:sz w:val="20"/>
          <w:szCs w:val="18"/>
        </w:rPr>
      </w:pPr>
      <w:r w:rsidRPr="00313C83">
        <w:rPr>
          <w:sz w:val="20"/>
          <w:szCs w:val="18"/>
        </w:rPr>
        <w:t>CZĘŚĆ I: INFORMACJE DOTYCZĄCE ZAMAWIAJĄCEGO ORAZ POSTĘPOWANIA O UDZIELENIE ZAMÓWIENIA</w:t>
      </w:r>
    </w:p>
    <w:p w:rsidR="00BE5CCA" w:rsidRPr="00313C83" w:rsidRDefault="00BE5CCA" w:rsidP="00BE5CCA">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cs="Times New Roman"/>
          <w:b/>
          <w:sz w:val="2"/>
          <w:szCs w:val="18"/>
        </w:rPr>
      </w:pPr>
    </w:p>
    <w:p w:rsidR="00BE5CCA" w:rsidRPr="00313C83" w:rsidRDefault="00BE5CCA" w:rsidP="00BE5CCA">
      <w:pPr>
        <w:pStyle w:val="SectionTitle"/>
        <w:spacing w:after="240"/>
        <w:rPr>
          <w:sz w:val="22"/>
        </w:rPr>
      </w:pPr>
      <w:r w:rsidRPr="00313C83">
        <w:rPr>
          <w:sz w:val="22"/>
        </w:rPr>
        <w:t>Informacje na temat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109"/>
        <w:gridCol w:w="5669"/>
      </w:tblGrid>
      <w:tr w:rsidR="00BE5CCA" w:rsidRPr="00313C83" w:rsidTr="005D6317">
        <w:trPr>
          <w:trHeight w:val="349"/>
        </w:trPr>
        <w:tc>
          <w:tcPr>
            <w:tcW w:w="10314" w:type="dxa"/>
            <w:gridSpan w:val="3"/>
            <w:shd w:val="clear" w:color="auto" w:fill="FFFF99"/>
          </w:tcPr>
          <w:p w:rsidR="00BE5CCA" w:rsidRPr="00313C83" w:rsidRDefault="00BE5CCA" w:rsidP="005D6317">
            <w:pPr>
              <w:jc w:val="center"/>
              <w:rPr>
                <w:rFonts w:ascii="Times New Roman" w:hAnsi="Times New Roman" w:cs="Times New Roman"/>
                <w:b/>
                <w:i/>
                <w:sz w:val="18"/>
                <w:szCs w:val="18"/>
              </w:rPr>
            </w:pPr>
            <w:r w:rsidRPr="00313C83">
              <w:rPr>
                <w:rFonts w:ascii="Times New Roman" w:hAnsi="Times New Roman" w:cs="Times New Roman"/>
                <w:b/>
                <w:sz w:val="18"/>
                <w:szCs w:val="18"/>
              </w:rPr>
              <w:t>ZAMAWIAJĄCY</w:t>
            </w:r>
          </w:p>
        </w:tc>
      </w:tr>
      <w:tr w:rsidR="00BE5CCA" w:rsidRPr="00313C83" w:rsidTr="005D6317">
        <w:trPr>
          <w:trHeight w:val="700"/>
        </w:trPr>
        <w:tc>
          <w:tcPr>
            <w:tcW w:w="4645" w:type="dxa"/>
            <w:gridSpan w:val="2"/>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PEŁNA Nazwa </w:t>
            </w:r>
            <w:r w:rsidRPr="00313C83">
              <w:rPr>
                <w:rFonts w:ascii="Times New Roman" w:hAnsi="Times New Roman" w:cs="Times New Roman"/>
                <w:sz w:val="16"/>
                <w:szCs w:val="16"/>
              </w:rPr>
              <w:t>(</w:t>
            </w:r>
            <w:r w:rsidRPr="00313C83">
              <w:rPr>
                <w:rFonts w:ascii="Times New Roman" w:hAnsi="Times New Roman" w:cs="Times New Roman"/>
                <w:i/>
                <w:sz w:val="16"/>
                <w:szCs w:val="16"/>
              </w:rPr>
              <w:t>firma, adres,)</w:t>
            </w:r>
            <w:r w:rsidRPr="00313C83">
              <w:rPr>
                <w:rFonts w:ascii="Times New Roman" w:hAnsi="Times New Roman" w:cs="Times New Roman"/>
                <w:sz w:val="16"/>
                <w:szCs w:val="16"/>
              </w:rPr>
              <w:t xml:space="preserve">: </w:t>
            </w:r>
          </w:p>
        </w:tc>
        <w:tc>
          <w:tcPr>
            <w:tcW w:w="5669" w:type="dxa"/>
            <w:shd w:val="clear" w:color="auto" w:fill="auto"/>
          </w:tcPr>
          <w:p w:rsidR="00BE5CCA" w:rsidRPr="00313C83" w:rsidRDefault="00BE5CCA" w:rsidP="00BE5CCA">
            <w:pPr>
              <w:spacing w:after="0"/>
              <w:ind w:left="-109"/>
              <w:jc w:val="center"/>
              <w:rPr>
                <w:rFonts w:ascii="Times New Roman" w:hAnsi="Times New Roman" w:cs="Times New Roman"/>
                <w:sz w:val="18"/>
                <w:szCs w:val="18"/>
              </w:rPr>
            </w:pPr>
            <w:r w:rsidRPr="00313C83">
              <w:rPr>
                <w:rFonts w:ascii="Times New Roman" w:hAnsi="Times New Roman" w:cs="Times New Roman"/>
                <w:sz w:val="18"/>
                <w:szCs w:val="18"/>
              </w:rPr>
              <w:t>Powiat pajęczański</w:t>
            </w:r>
          </w:p>
          <w:p w:rsidR="00BE5CCA" w:rsidRPr="00313C83" w:rsidRDefault="00BE5CCA" w:rsidP="00BE5CCA">
            <w:pPr>
              <w:spacing w:after="0"/>
              <w:ind w:left="-109"/>
              <w:jc w:val="center"/>
              <w:rPr>
                <w:rFonts w:ascii="Times New Roman" w:hAnsi="Times New Roman" w:cs="Times New Roman"/>
                <w:sz w:val="18"/>
                <w:szCs w:val="18"/>
              </w:rPr>
            </w:pPr>
            <w:r w:rsidRPr="00313C83">
              <w:rPr>
                <w:rFonts w:ascii="Times New Roman" w:hAnsi="Times New Roman" w:cs="Times New Roman"/>
                <w:sz w:val="18"/>
                <w:szCs w:val="18"/>
              </w:rPr>
              <w:t>ul. Kościuszki 76</w:t>
            </w:r>
          </w:p>
          <w:p w:rsidR="00BE5CCA" w:rsidRPr="00313C83" w:rsidRDefault="00BE5CCA" w:rsidP="00BE5CCA">
            <w:pPr>
              <w:spacing w:after="0"/>
              <w:ind w:left="-109"/>
              <w:jc w:val="center"/>
              <w:rPr>
                <w:rFonts w:ascii="Times New Roman" w:hAnsi="Times New Roman" w:cs="Times New Roman"/>
                <w:sz w:val="18"/>
                <w:szCs w:val="18"/>
              </w:rPr>
            </w:pPr>
            <w:r w:rsidRPr="00313C83">
              <w:rPr>
                <w:rFonts w:ascii="Times New Roman" w:hAnsi="Times New Roman" w:cs="Times New Roman"/>
                <w:sz w:val="18"/>
                <w:szCs w:val="18"/>
              </w:rPr>
              <w:t>98-330 Pajęczno</w:t>
            </w:r>
          </w:p>
        </w:tc>
      </w:tr>
      <w:tr w:rsidR="00BE5CCA" w:rsidRPr="00313C83" w:rsidTr="005D6317">
        <w:trPr>
          <w:trHeight w:val="721"/>
        </w:trPr>
        <w:tc>
          <w:tcPr>
            <w:tcW w:w="4645" w:type="dxa"/>
            <w:gridSpan w:val="2"/>
          </w:tcPr>
          <w:p w:rsidR="00BE5CCA" w:rsidRPr="00313C83" w:rsidRDefault="00BE5CCA" w:rsidP="005D6317">
            <w:pPr>
              <w:rPr>
                <w:rFonts w:ascii="Times New Roman" w:hAnsi="Times New Roman" w:cs="Times New Roman"/>
                <w:b/>
                <w:i/>
                <w:sz w:val="18"/>
                <w:szCs w:val="18"/>
              </w:rPr>
            </w:pPr>
            <w:r w:rsidRPr="00313C83">
              <w:rPr>
                <w:rFonts w:ascii="Times New Roman" w:hAnsi="Times New Roman" w:cs="Times New Roman"/>
                <w:sz w:val="18"/>
                <w:szCs w:val="18"/>
              </w:rPr>
              <w:t>Nazwa nadana zamówieniu przez zamawiającego</w:t>
            </w:r>
          </w:p>
        </w:tc>
        <w:tc>
          <w:tcPr>
            <w:tcW w:w="5669" w:type="dxa"/>
            <w:shd w:val="clear" w:color="auto" w:fill="auto"/>
          </w:tcPr>
          <w:p w:rsidR="00BE5CCA" w:rsidRPr="00313C83" w:rsidRDefault="00BE5CCA" w:rsidP="005D6317">
            <w:pPr>
              <w:ind w:left="-109"/>
              <w:rPr>
                <w:rFonts w:ascii="Times New Roman" w:hAnsi="Times New Roman" w:cs="Times New Roman"/>
                <w:sz w:val="18"/>
                <w:szCs w:val="18"/>
              </w:rPr>
            </w:pPr>
            <w:r w:rsidRPr="00313C83">
              <w:rPr>
                <w:rFonts w:ascii="Times New Roman" w:hAnsi="Times New Roman" w:cs="Times New Roman"/>
                <w:sz w:val="18"/>
                <w:szCs w:val="18"/>
              </w:rPr>
              <w:t>Przetarg nieograniczony na wykonanie i dostawę tablic rejestracyjnych wraz z odbiorem i zniszczeniem wycofanych z użytku tablic rejestracyjnych.</w:t>
            </w:r>
          </w:p>
        </w:tc>
      </w:tr>
      <w:tr w:rsidR="00BE5CCA" w:rsidRPr="00313C83" w:rsidTr="005D6317">
        <w:trPr>
          <w:trHeight w:val="484"/>
        </w:trPr>
        <w:tc>
          <w:tcPr>
            <w:tcW w:w="4645" w:type="dxa"/>
            <w:gridSpan w:val="2"/>
            <w:tcBorders>
              <w:bottom w:val="single" w:sz="4" w:space="0" w:color="auto"/>
            </w:tcBorders>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Krótkie określenie przedmiotu zamówienia dla udzielanego zamówienia na wskazane wyżej postępowanie:</w:t>
            </w:r>
          </w:p>
        </w:tc>
        <w:tc>
          <w:tcPr>
            <w:tcW w:w="5669" w:type="dxa"/>
            <w:tcBorders>
              <w:bottom w:val="single" w:sz="4" w:space="0" w:color="auto"/>
            </w:tcBorders>
            <w:shd w:val="clear" w:color="auto" w:fill="auto"/>
          </w:tcPr>
          <w:p w:rsidR="00BE5CCA" w:rsidRPr="00313C83" w:rsidRDefault="00BE5CCA" w:rsidP="005D6317">
            <w:pPr>
              <w:ind w:left="-109"/>
              <w:rPr>
                <w:rFonts w:ascii="Times New Roman" w:hAnsi="Times New Roman" w:cs="Times New Roman"/>
                <w:sz w:val="18"/>
                <w:szCs w:val="18"/>
              </w:rPr>
            </w:pPr>
            <w:r w:rsidRPr="00313C83">
              <w:rPr>
                <w:rFonts w:ascii="Times New Roman" w:hAnsi="Times New Roman" w:cs="Times New Roman"/>
                <w:sz w:val="18"/>
                <w:szCs w:val="18"/>
              </w:rPr>
              <w:t>Przedmiotem zamówienia jest wykonanie i dostawa tablic rejestracyjnych wraz z odbiorem i zniszczeniem wycofanych z użytku tablic rejestracyjnych. Szczegółowy opis przedmiotu zamówienia znajduje się w specyfikacji istotnych warunków zamówienia.</w:t>
            </w:r>
          </w:p>
        </w:tc>
      </w:tr>
      <w:tr w:rsidR="00BE5CCA" w:rsidRPr="00313C83" w:rsidTr="005D6317">
        <w:trPr>
          <w:trHeight w:val="484"/>
        </w:trPr>
        <w:tc>
          <w:tcPr>
            <w:tcW w:w="4645" w:type="dxa"/>
            <w:gridSpan w:val="2"/>
            <w:tcBorders>
              <w:bottom w:val="single" w:sz="4" w:space="0" w:color="auto"/>
            </w:tcBorders>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Numer referencyjny nadany sprawie przez zamawiającego </w:t>
            </w:r>
            <w:r w:rsidRPr="00313C83">
              <w:rPr>
                <w:rFonts w:ascii="Times New Roman" w:hAnsi="Times New Roman" w:cs="Times New Roman"/>
                <w:sz w:val="16"/>
                <w:szCs w:val="16"/>
              </w:rPr>
              <w:t>(</w:t>
            </w:r>
            <w:r w:rsidRPr="00313C83">
              <w:rPr>
                <w:rFonts w:ascii="Times New Roman" w:hAnsi="Times New Roman" w:cs="Times New Roman"/>
                <w:i/>
                <w:sz w:val="16"/>
                <w:szCs w:val="16"/>
              </w:rPr>
              <w:t>jeżeli dotyczy</w:t>
            </w:r>
            <w:r w:rsidRPr="00313C83">
              <w:rPr>
                <w:rFonts w:ascii="Times New Roman" w:hAnsi="Times New Roman" w:cs="Times New Roman"/>
                <w:sz w:val="16"/>
                <w:szCs w:val="16"/>
              </w:rPr>
              <w:t>):</w:t>
            </w:r>
          </w:p>
        </w:tc>
        <w:tc>
          <w:tcPr>
            <w:tcW w:w="5669" w:type="dxa"/>
            <w:tcBorders>
              <w:bottom w:val="single" w:sz="4" w:space="0" w:color="auto"/>
            </w:tcBorders>
            <w:shd w:val="clear" w:color="auto" w:fill="auto"/>
          </w:tcPr>
          <w:p w:rsidR="00BE5CCA" w:rsidRPr="00313C83" w:rsidRDefault="00BE5CCA" w:rsidP="00BE5CCA">
            <w:pPr>
              <w:ind w:left="-109"/>
              <w:jc w:val="center"/>
              <w:rPr>
                <w:rFonts w:ascii="Times New Roman" w:hAnsi="Times New Roman" w:cs="Times New Roman"/>
                <w:sz w:val="18"/>
                <w:szCs w:val="18"/>
              </w:rPr>
            </w:pPr>
            <w:r w:rsidRPr="00313C83">
              <w:rPr>
                <w:rFonts w:ascii="Times New Roman" w:hAnsi="Times New Roman" w:cs="Times New Roman"/>
                <w:sz w:val="18"/>
                <w:szCs w:val="18"/>
              </w:rPr>
              <w:t>IR.272.10.2018</w:t>
            </w:r>
          </w:p>
        </w:tc>
      </w:tr>
      <w:tr w:rsidR="00BE5CCA" w:rsidRPr="00313C83" w:rsidTr="005D6317">
        <w:trPr>
          <w:trHeight w:val="484"/>
        </w:trPr>
        <w:tc>
          <w:tcPr>
            <w:tcW w:w="536" w:type="dxa"/>
            <w:tcBorders>
              <w:top w:val="single" w:sz="4" w:space="0" w:color="auto"/>
              <w:left w:val="nil"/>
              <w:bottom w:val="nil"/>
              <w:right w:val="nil"/>
            </w:tcBorders>
          </w:tcPr>
          <w:p w:rsidR="00BE5CCA" w:rsidRPr="00313C83" w:rsidRDefault="00BE5CCA" w:rsidP="005D6317">
            <w:pPr>
              <w:ind w:left="142"/>
              <w:rPr>
                <w:rFonts w:ascii="Times New Roman" w:hAnsi="Times New Roman" w:cs="Times New Roman"/>
                <w:b/>
                <w:sz w:val="18"/>
                <w:szCs w:val="18"/>
              </w:rPr>
            </w:pPr>
          </w:p>
        </w:tc>
        <w:tc>
          <w:tcPr>
            <w:tcW w:w="4109" w:type="dxa"/>
            <w:tcBorders>
              <w:top w:val="single" w:sz="4" w:space="0" w:color="auto"/>
              <w:left w:val="nil"/>
              <w:bottom w:val="nil"/>
              <w:right w:val="nil"/>
            </w:tcBorders>
            <w:shd w:val="clear" w:color="auto" w:fill="auto"/>
          </w:tcPr>
          <w:p w:rsidR="00BE5CCA" w:rsidRPr="00313C83" w:rsidRDefault="00BE5CCA" w:rsidP="005D6317">
            <w:pPr>
              <w:rPr>
                <w:rFonts w:ascii="Times New Roman" w:hAnsi="Times New Roman" w:cs="Times New Roman"/>
                <w:sz w:val="10"/>
                <w:szCs w:val="10"/>
              </w:rPr>
            </w:pPr>
          </w:p>
        </w:tc>
        <w:tc>
          <w:tcPr>
            <w:tcW w:w="5669" w:type="dxa"/>
            <w:tcBorders>
              <w:top w:val="single" w:sz="4" w:space="0" w:color="auto"/>
              <w:left w:val="nil"/>
              <w:bottom w:val="nil"/>
              <w:right w:val="nil"/>
            </w:tcBorders>
            <w:shd w:val="clear" w:color="auto" w:fill="auto"/>
          </w:tcPr>
          <w:p w:rsidR="00BE5CCA" w:rsidRPr="00313C83" w:rsidRDefault="00BE5CCA" w:rsidP="005D6317">
            <w:pPr>
              <w:rPr>
                <w:rFonts w:ascii="Times New Roman" w:hAnsi="Times New Roman" w:cs="Times New Roman"/>
                <w:sz w:val="18"/>
                <w:szCs w:val="18"/>
              </w:rPr>
            </w:pPr>
          </w:p>
        </w:tc>
      </w:tr>
    </w:tbl>
    <w:p w:rsidR="00BE5CCA" w:rsidRPr="00313C83" w:rsidRDefault="00BE5CCA" w:rsidP="00BE5CCA">
      <w:pPr>
        <w:pBdr>
          <w:top w:val="single" w:sz="4" w:space="1" w:color="auto"/>
          <w:left w:val="single" w:sz="4" w:space="4" w:color="auto"/>
          <w:bottom w:val="single" w:sz="4" w:space="1" w:color="auto"/>
          <w:right w:val="single" w:sz="4" w:space="0" w:color="auto"/>
        </w:pBdr>
        <w:shd w:val="clear" w:color="auto" w:fill="BFBFBF"/>
        <w:tabs>
          <w:tab w:val="left" w:pos="4644"/>
        </w:tabs>
        <w:jc w:val="center"/>
        <w:rPr>
          <w:rFonts w:ascii="Times New Roman" w:hAnsi="Times New Roman" w:cs="Times New Roman"/>
          <w:b/>
          <w:sz w:val="18"/>
          <w:szCs w:val="18"/>
        </w:rPr>
      </w:pPr>
      <w:r w:rsidRPr="00313C83">
        <w:rPr>
          <w:rFonts w:ascii="Times New Roman" w:hAnsi="Times New Roman" w:cs="Times New Roman"/>
          <w:b/>
          <w:sz w:val="18"/>
          <w:szCs w:val="18"/>
        </w:rPr>
        <w:t xml:space="preserve">Wszystkie pozostałe informacje we wszystkich sekcjach </w:t>
      </w:r>
    </w:p>
    <w:p w:rsidR="00BE5CCA" w:rsidRPr="00313C83" w:rsidRDefault="00BE5CCA" w:rsidP="00BE5CCA">
      <w:pPr>
        <w:pBdr>
          <w:top w:val="single" w:sz="4" w:space="1" w:color="auto"/>
          <w:left w:val="single" w:sz="4" w:space="4" w:color="auto"/>
          <w:bottom w:val="single" w:sz="4" w:space="1" w:color="auto"/>
          <w:right w:val="single" w:sz="4" w:space="0" w:color="auto"/>
        </w:pBdr>
        <w:shd w:val="clear" w:color="auto" w:fill="BFBFBF"/>
        <w:tabs>
          <w:tab w:val="left" w:pos="4644"/>
        </w:tabs>
        <w:jc w:val="center"/>
        <w:rPr>
          <w:rFonts w:ascii="Times New Roman" w:hAnsi="Times New Roman" w:cs="Times New Roman"/>
          <w:sz w:val="18"/>
          <w:szCs w:val="18"/>
        </w:rPr>
      </w:pPr>
      <w:r w:rsidRPr="00313C83">
        <w:rPr>
          <w:rFonts w:ascii="Times New Roman" w:hAnsi="Times New Roman" w:cs="Times New Roman"/>
          <w:b/>
          <w:sz w:val="18"/>
          <w:szCs w:val="18"/>
        </w:rPr>
        <w:t>OŚWIADCZENIA WŁASNEGO WYKONAWCY wypełnia Wykonawca.</w:t>
      </w:r>
    </w:p>
    <w:p w:rsidR="00BE5CCA" w:rsidRPr="00313C83" w:rsidRDefault="00BE5CCA" w:rsidP="00BE5CCA">
      <w:pPr>
        <w:pStyle w:val="ChapterTitle"/>
        <w:spacing w:before="0" w:after="0"/>
        <w:rPr>
          <w:sz w:val="10"/>
          <w:szCs w:val="10"/>
        </w:rPr>
      </w:pPr>
    </w:p>
    <w:p w:rsidR="00BE5CCA" w:rsidRPr="00313C83" w:rsidRDefault="00BE5CCA" w:rsidP="00BE5CCA">
      <w:pPr>
        <w:pStyle w:val="ChapterTitle"/>
        <w:spacing w:before="0" w:after="0"/>
        <w:rPr>
          <w:sz w:val="22"/>
        </w:rPr>
      </w:pPr>
      <w:r w:rsidRPr="00313C83">
        <w:rPr>
          <w:sz w:val="22"/>
        </w:rPr>
        <w:t>CZĘŚĆ II: INFORMACJE DOTYCZĄCE WYKONAWCY</w:t>
      </w:r>
    </w:p>
    <w:p w:rsidR="00BE5CCA" w:rsidRPr="00313C83" w:rsidRDefault="00BE5CCA" w:rsidP="00BE5CCA">
      <w:pPr>
        <w:pStyle w:val="SectionTitle"/>
        <w:spacing w:before="0" w:after="0"/>
        <w:rPr>
          <w:sz w:val="12"/>
        </w:rPr>
      </w:pPr>
    </w:p>
    <w:p w:rsidR="00BE5CCA" w:rsidRPr="00313C83" w:rsidRDefault="00BE5CCA" w:rsidP="00BE5CCA">
      <w:pPr>
        <w:pStyle w:val="SectionTitle"/>
        <w:spacing w:before="0" w:after="240"/>
        <w:rPr>
          <w:sz w:val="22"/>
        </w:rPr>
      </w:pPr>
      <w:r w:rsidRPr="00313C83">
        <w:rPr>
          <w:sz w:val="22"/>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6"/>
        <w:gridCol w:w="4148"/>
      </w:tblGrid>
      <w:tr w:rsidR="00BE5CCA" w:rsidRPr="00313C83" w:rsidTr="005D6317">
        <w:tc>
          <w:tcPr>
            <w:tcW w:w="6166" w:type="dxa"/>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IDENTYFIKACJA</w:t>
            </w:r>
          </w:p>
        </w:tc>
        <w:tc>
          <w:tcPr>
            <w:tcW w:w="4148" w:type="dxa"/>
            <w:shd w:val="clear" w:color="auto" w:fill="FFFF99"/>
          </w:tcPr>
          <w:p w:rsidR="00BE5CCA" w:rsidRPr="00313C83" w:rsidRDefault="00BE5CCA" w:rsidP="005D6317">
            <w:pPr>
              <w:pStyle w:val="Text1"/>
              <w:ind w:left="0"/>
              <w:jc w:val="center"/>
              <w:rPr>
                <w:b/>
                <w:sz w:val="18"/>
                <w:szCs w:val="18"/>
              </w:rPr>
            </w:pPr>
            <w:r w:rsidRPr="00313C83">
              <w:rPr>
                <w:b/>
                <w:sz w:val="18"/>
                <w:szCs w:val="18"/>
              </w:rPr>
              <w:t>ODPOWIEDŹ</w:t>
            </w:r>
          </w:p>
        </w:tc>
      </w:tr>
      <w:tr w:rsidR="00BE5CCA" w:rsidRPr="00313C83" w:rsidTr="005D6317">
        <w:trPr>
          <w:trHeight w:val="584"/>
        </w:trPr>
        <w:tc>
          <w:tcPr>
            <w:tcW w:w="6166" w:type="dxa"/>
          </w:tcPr>
          <w:p w:rsidR="00BE5CCA" w:rsidRPr="00313C83" w:rsidRDefault="00BE5CCA" w:rsidP="005D6317">
            <w:pPr>
              <w:pStyle w:val="NumPar1"/>
              <w:numPr>
                <w:ilvl w:val="0"/>
                <w:numId w:val="0"/>
              </w:numPr>
              <w:ind w:left="850" w:hanging="850"/>
              <w:rPr>
                <w:sz w:val="18"/>
                <w:szCs w:val="18"/>
              </w:rPr>
            </w:pPr>
          </w:p>
          <w:p w:rsidR="00BE5CCA" w:rsidRPr="00313C83" w:rsidRDefault="00BE5CCA" w:rsidP="005D6317">
            <w:pPr>
              <w:pStyle w:val="NumPar1"/>
              <w:numPr>
                <w:ilvl w:val="0"/>
                <w:numId w:val="0"/>
              </w:numPr>
              <w:ind w:left="850" w:hanging="850"/>
              <w:rPr>
                <w:sz w:val="18"/>
                <w:szCs w:val="18"/>
              </w:rPr>
            </w:pPr>
            <w:r w:rsidRPr="00313C83">
              <w:rPr>
                <w:sz w:val="18"/>
                <w:szCs w:val="18"/>
              </w:rPr>
              <w:t>Pełna nazwa firmy</w:t>
            </w:r>
          </w:p>
        </w:tc>
        <w:tc>
          <w:tcPr>
            <w:tcW w:w="4148" w:type="dxa"/>
            <w:shd w:val="clear" w:color="auto" w:fill="auto"/>
            <w:vAlign w:val="center"/>
          </w:tcPr>
          <w:p w:rsidR="00BE5CCA" w:rsidRPr="00313C83" w:rsidRDefault="00BE5CCA" w:rsidP="005D6317">
            <w:pPr>
              <w:pStyle w:val="Text1"/>
              <w:ind w:left="0"/>
              <w:jc w:val="left"/>
              <w:rPr>
                <w:sz w:val="18"/>
                <w:szCs w:val="18"/>
              </w:rPr>
            </w:pPr>
          </w:p>
          <w:p w:rsidR="00BE5CCA" w:rsidRPr="00313C83" w:rsidRDefault="00BE5CCA" w:rsidP="005D6317">
            <w:pPr>
              <w:pStyle w:val="Text1"/>
              <w:ind w:left="0"/>
              <w:jc w:val="left"/>
              <w:rPr>
                <w:sz w:val="18"/>
                <w:szCs w:val="18"/>
              </w:rPr>
            </w:pPr>
          </w:p>
          <w:p w:rsidR="00BE5CCA" w:rsidRPr="00313C83" w:rsidRDefault="00BE5CCA" w:rsidP="005D6317">
            <w:pPr>
              <w:pStyle w:val="Text1"/>
              <w:ind w:left="0"/>
              <w:jc w:val="left"/>
              <w:rPr>
                <w:sz w:val="18"/>
                <w:szCs w:val="18"/>
              </w:rPr>
            </w:pPr>
            <w:r w:rsidRPr="00313C83">
              <w:rPr>
                <w:sz w:val="18"/>
                <w:szCs w:val="18"/>
              </w:rPr>
              <w:t>……………………………………………</w:t>
            </w:r>
          </w:p>
        </w:tc>
      </w:tr>
      <w:tr w:rsidR="00BE5CCA" w:rsidRPr="00313C83" w:rsidTr="005D6317">
        <w:trPr>
          <w:trHeight w:val="517"/>
        </w:trPr>
        <w:tc>
          <w:tcPr>
            <w:tcW w:w="6166" w:type="dxa"/>
          </w:tcPr>
          <w:p w:rsidR="00BE5CCA" w:rsidRPr="00313C83" w:rsidRDefault="00BE5CCA" w:rsidP="005D6317">
            <w:pPr>
              <w:pStyle w:val="Text1"/>
              <w:ind w:left="0"/>
              <w:rPr>
                <w:sz w:val="18"/>
                <w:szCs w:val="18"/>
              </w:rPr>
            </w:pPr>
            <w:r w:rsidRPr="00313C83">
              <w:rPr>
                <w:sz w:val="18"/>
                <w:szCs w:val="18"/>
              </w:rPr>
              <w:t xml:space="preserve">W zależności od podmiotu: </w:t>
            </w:r>
          </w:p>
          <w:p w:rsidR="00BE5CCA" w:rsidRPr="00313C83" w:rsidRDefault="00BE5CCA" w:rsidP="005D6317">
            <w:pPr>
              <w:pStyle w:val="Text1"/>
              <w:ind w:left="0"/>
              <w:rPr>
                <w:sz w:val="18"/>
                <w:szCs w:val="18"/>
              </w:rPr>
            </w:pPr>
            <w:r w:rsidRPr="00313C83">
              <w:rPr>
                <w:sz w:val="18"/>
                <w:szCs w:val="18"/>
              </w:rPr>
              <w:t>(NIP, REGON, KRS)</w:t>
            </w:r>
          </w:p>
          <w:p w:rsidR="00BE5CCA" w:rsidRPr="00313C83" w:rsidRDefault="00BE5CCA" w:rsidP="005D6317">
            <w:pPr>
              <w:pStyle w:val="Text1"/>
              <w:ind w:left="0"/>
              <w:rPr>
                <w:sz w:val="18"/>
                <w:szCs w:val="18"/>
              </w:rPr>
            </w:pPr>
            <w:r w:rsidRPr="00313C83">
              <w:rPr>
                <w:sz w:val="18"/>
                <w:szCs w:val="18"/>
              </w:rPr>
              <w:t xml:space="preserve">(podać właściwy numer oraz zarejestrowaną formę prawną wraz </w:t>
            </w:r>
            <w:r w:rsidRPr="00313C83">
              <w:rPr>
                <w:sz w:val="18"/>
                <w:szCs w:val="18"/>
              </w:rPr>
              <w:br/>
              <w:t>z jej numerem)</w:t>
            </w:r>
          </w:p>
        </w:tc>
        <w:tc>
          <w:tcPr>
            <w:tcW w:w="4148" w:type="dxa"/>
            <w:shd w:val="clear" w:color="auto" w:fill="auto"/>
          </w:tcPr>
          <w:p w:rsidR="00BE5CCA" w:rsidRPr="00313C83" w:rsidRDefault="00BE5CCA" w:rsidP="005D6317">
            <w:pPr>
              <w:pStyle w:val="Text1"/>
              <w:ind w:left="0"/>
              <w:rPr>
                <w:sz w:val="18"/>
                <w:szCs w:val="18"/>
              </w:rPr>
            </w:pPr>
          </w:p>
          <w:p w:rsidR="00BE5CCA" w:rsidRPr="00313C83" w:rsidRDefault="00BE5CCA" w:rsidP="005D6317">
            <w:pPr>
              <w:pStyle w:val="Text1"/>
              <w:ind w:left="0"/>
              <w:rPr>
                <w:sz w:val="18"/>
                <w:szCs w:val="18"/>
              </w:rPr>
            </w:pPr>
          </w:p>
          <w:p w:rsidR="00BE5CCA" w:rsidRPr="00313C83" w:rsidRDefault="00BE5CCA" w:rsidP="005D6317">
            <w:pPr>
              <w:pStyle w:val="Text1"/>
              <w:ind w:left="0"/>
              <w:rPr>
                <w:sz w:val="18"/>
                <w:szCs w:val="18"/>
              </w:rPr>
            </w:pPr>
            <w:r w:rsidRPr="00313C83">
              <w:rPr>
                <w:sz w:val="18"/>
                <w:szCs w:val="18"/>
              </w:rPr>
              <w:t>……………………………………………</w:t>
            </w:r>
          </w:p>
        </w:tc>
      </w:tr>
      <w:tr w:rsidR="00BE5CCA" w:rsidRPr="00313C83" w:rsidTr="005D6317">
        <w:trPr>
          <w:trHeight w:val="152"/>
        </w:trPr>
        <w:tc>
          <w:tcPr>
            <w:tcW w:w="6166" w:type="dxa"/>
          </w:tcPr>
          <w:p w:rsidR="00BE5CCA" w:rsidRPr="00313C83" w:rsidRDefault="00BE5CCA" w:rsidP="005D6317">
            <w:pPr>
              <w:pStyle w:val="Text1"/>
              <w:ind w:left="0"/>
              <w:rPr>
                <w:sz w:val="18"/>
                <w:szCs w:val="18"/>
              </w:rPr>
            </w:pPr>
            <w:r w:rsidRPr="00313C83">
              <w:rPr>
                <w:sz w:val="18"/>
                <w:szCs w:val="18"/>
              </w:rPr>
              <w:t>Adres pocztowy</w:t>
            </w:r>
          </w:p>
        </w:tc>
        <w:tc>
          <w:tcPr>
            <w:tcW w:w="4148" w:type="dxa"/>
            <w:shd w:val="clear" w:color="auto" w:fill="auto"/>
          </w:tcPr>
          <w:p w:rsidR="00BE5CCA" w:rsidRPr="00313C83" w:rsidRDefault="00BE5CCA" w:rsidP="005D6317">
            <w:pPr>
              <w:pStyle w:val="Text1"/>
              <w:ind w:left="0"/>
              <w:rPr>
                <w:sz w:val="18"/>
                <w:szCs w:val="18"/>
              </w:rPr>
            </w:pPr>
          </w:p>
          <w:p w:rsidR="00BE5CCA" w:rsidRPr="00313C83" w:rsidRDefault="00BE5CCA" w:rsidP="005D6317">
            <w:pPr>
              <w:pStyle w:val="Text1"/>
              <w:ind w:left="0"/>
              <w:rPr>
                <w:sz w:val="18"/>
                <w:szCs w:val="18"/>
              </w:rPr>
            </w:pPr>
            <w:r w:rsidRPr="00313C83">
              <w:rPr>
                <w:sz w:val="18"/>
                <w:szCs w:val="18"/>
              </w:rPr>
              <w:t>……………………………………………</w:t>
            </w:r>
          </w:p>
        </w:tc>
      </w:tr>
      <w:tr w:rsidR="00BE5CCA" w:rsidRPr="00313C83" w:rsidTr="005D6317">
        <w:trPr>
          <w:trHeight w:val="1692"/>
        </w:trPr>
        <w:tc>
          <w:tcPr>
            <w:tcW w:w="6166" w:type="dxa"/>
          </w:tcPr>
          <w:p w:rsidR="00BE5CCA" w:rsidRPr="00313C83" w:rsidRDefault="00BE5CCA" w:rsidP="005D6317">
            <w:pPr>
              <w:pStyle w:val="Text1"/>
              <w:ind w:left="0"/>
              <w:rPr>
                <w:sz w:val="18"/>
                <w:szCs w:val="18"/>
              </w:rPr>
            </w:pPr>
            <w:r w:rsidRPr="00313C83">
              <w:rPr>
                <w:sz w:val="18"/>
                <w:szCs w:val="18"/>
              </w:rPr>
              <w:t>Osoba lub osoby wyznaczone do kontaktów</w:t>
            </w:r>
          </w:p>
          <w:p w:rsidR="00BE5CCA" w:rsidRPr="00313C83" w:rsidRDefault="00BE5CCA" w:rsidP="005D6317">
            <w:pPr>
              <w:pStyle w:val="Text1"/>
              <w:ind w:left="0"/>
              <w:rPr>
                <w:sz w:val="18"/>
                <w:szCs w:val="18"/>
              </w:rPr>
            </w:pPr>
            <w:r w:rsidRPr="00313C83">
              <w:rPr>
                <w:sz w:val="18"/>
                <w:szCs w:val="18"/>
              </w:rPr>
              <w:t>Telefon</w:t>
            </w:r>
          </w:p>
          <w:p w:rsidR="00BE5CCA" w:rsidRPr="00313C83" w:rsidRDefault="00BE5CCA" w:rsidP="005D6317">
            <w:pPr>
              <w:pStyle w:val="Text1"/>
              <w:ind w:left="0"/>
              <w:rPr>
                <w:sz w:val="18"/>
                <w:szCs w:val="18"/>
              </w:rPr>
            </w:pPr>
            <w:r w:rsidRPr="00313C83">
              <w:rPr>
                <w:sz w:val="18"/>
                <w:szCs w:val="18"/>
              </w:rPr>
              <w:t>Adres e-mail</w:t>
            </w:r>
          </w:p>
          <w:p w:rsidR="00BE5CCA" w:rsidRPr="00313C83" w:rsidRDefault="00BE5CCA" w:rsidP="005D6317">
            <w:pPr>
              <w:pStyle w:val="Text1"/>
              <w:ind w:left="0"/>
              <w:rPr>
                <w:sz w:val="18"/>
                <w:szCs w:val="18"/>
              </w:rPr>
            </w:pPr>
            <w:r w:rsidRPr="00313C83">
              <w:rPr>
                <w:sz w:val="18"/>
                <w:szCs w:val="18"/>
              </w:rPr>
              <w:t>Adres internetowy (adres www)</w:t>
            </w:r>
          </w:p>
          <w:p w:rsidR="00BE5CCA" w:rsidRPr="00313C83" w:rsidRDefault="00BE5CCA" w:rsidP="005D6317">
            <w:pPr>
              <w:pStyle w:val="Text1"/>
              <w:ind w:left="0"/>
              <w:rPr>
                <w:i/>
                <w:sz w:val="16"/>
                <w:szCs w:val="16"/>
              </w:rPr>
            </w:pPr>
            <w:r w:rsidRPr="00313C83">
              <w:rPr>
                <w:i/>
                <w:sz w:val="16"/>
                <w:szCs w:val="16"/>
              </w:rPr>
              <w:t>(dane osób należy powtórzyć tyle razy ile jest to konieczne)</w:t>
            </w:r>
          </w:p>
        </w:tc>
        <w:tc>
          <w:tcPr>
            <w:tcW w:w="4148" w:type="dxa"/>
            <w:shd w:val="clear" w:color="auto" w:fill="auto"/>
          </w:tcPr>
          <w:p w:rsidR="00BE5CCA" w:rsidRPr="00313C83" w:rsidRDefault="00BE5CCA" w:rsidP="005D6317">
            <w:pPr>
              <w:pStyle w:val="Text1"/>
              <w:ind w:left="0"/>
              <w:rPr>
                <w:sz w:val="18"/>
                <w:szCs w:val="18"/>
              </w:rPr>
            </w:pPr>
            <w:r w:rsidRPr="00313C83">
              <w:rPr>
                <w:sz w:val="18"/>
                <w:szCs w:val="18"/>
              </w:rPr>
              <w:t>…………………………………………………….…</w:t>
            </w:r>
          </w:p>
          <w:p w:rsidR="00BE5CCA" w:rsidRPr="00313C83" w:rsidRDefault="00BE5CCA" w:rsidP="005D6317">
            <w:pPr>
              <w:pStyle w:val="Text1"/>
              <w:ind w:left="0"/>
              <w:rPr>
                <w:sz w:val="18"/>
                <w:szCs w:val="18"/>
              </w:rPr>
            </w:pPr>
            <w:r w:rsidRPr="00313C83">
              <w:rPr>
                <w:sz w:val="18"/>
                <w:szCs w:val="18"/>
              </w:rPr>
              <w:t>……………………………….………………………</w:t>
            </w:r>
          </w:p>
          <w:p w:rsidR="00BE5CCA" w:rsidRPr="00313C83" w:rsidRDefault="00BE5CCA" w:rsidP="005D6317">
            <w:pPr>
              <w:pStyle w:val="Text1"/>
              <w:ind w:left="0"/>
              <w:rPr>
                <w:sz w:val="18"/>
                <w:szCs w:val="18"/>
              </w:rPr>
            </w:pPr>
            <w:r w:rsidRPr="00313C83">
              <w:rPr>
                <w:sz w:val="18"/>
                <w:szCs w:val="18"/>
              </w:rPr>
              <w:t>…………………………….…………………………</w:t>
            </w:r>
          </w:p>
          <w:p w:rsidR="00BE5CCA" w:rsidRPr="00313C83" w:rsidRDefault="00BE5CCA" w:rsidP="005D6317">
            <w:pPr>
              <w:pStyle w:val="Text1"/>
              <w:ind w:left="0"/>
              <w:rPr>
                <w:sz w:val="18"/>
                <w:szCs w:val="18"/>
              </w:rPr>
            </w:pPr>
            <w:r w:rsidRPr="00313C83">
              <w:rPr>
                <w:sz w:val="18"/>
                <w:szCs w:val="18"/>
              </w:rPr>
              <w:t>………………………….……………………………</w:t>
            </w:r>
          </w:p>
        </w:tc>
      </w:tr>
      <w:tr w:rsidR="00BE5CCA" w:rsidRPr="00313C83" w:rsidTr="005D6317">
        <w:trPr>
          <w:trHeight w:val="2002"/>
        </w:trPr>
        <w:tc>
          <w:tcPr>
            <w:tcW w:w="6166" w:type="dxa"/>
            <w:shd w:val="clear" w:color="auto" w:fill="auto"/>
          </w:tcPr>
          <w:p w:rsidR="00BE5CCA" w:rsidRPr="00313C83" w:rsidRDefault="00BE5CCA" w:rsidP="005D6317">
            <w:pPr>
              <w:pStyle w:val="TableParagraph"/>
              <w:spacing w:before="114"/>
              <w:ind w:left="0"/>
              <w:rPr>
                <w:rFonts w:ascii="Times New Roman" w:hAnsi="Times New Roman" w:cs="Times New Roman"/>
                <w:sz w:val="18"/>
                <w:szCs w:val="18"/>
                <w:lang w:val="pl-PL"/>
              </w:rPr>
            </w:pPr>
            <w:r w:rsidRPr="00313C83">
              <w:rPr>
                <w:rFonts w:ascii="Times New Roman" w:hAnsi="Times New Roman" w:cs="Times New Roman"/>
                <w:sz w:val="18"/>
                <w:szCs w:val="18"/>
                <w:lang w:val="pl-PL"/>
              </w:rPr>
              <w:lastRenderedPageBreak/>
              <w:t>Czy wykonawca jest mikroprzedsiębiorstwem bądź małym lub średnim przedsiębiorstwem?</w:t>
            </w:r>
          </w:p>
          <w:p w:rsidR="00BE5CCA" w:rsidRPr="00313C83" w:rsidRDefault="00BE5CCA" w:rsidP="005D6317">
            <w:pPr>
              <w:pStyle w:val="TableParagraph"/>
              <w:spacing w:before="117"/>
              <w:ind w:left="0" w:right="199"/>
              <w:rPr>
                <w:rFonts w:ascii="Times New Roman" w:hAnsi="Times New Roman" w:cs="Times New Roman"/>
                <w:sz w:val="10"/>
                <w:szCs w:val="16"/>
                <w:lang w:val="pl-PL"/>
              </w:rPr>
            </w:pPr>
          </w:p>
          <w:p w:rsidR="00BE5CCA" w:rsidRPr="00313C83" w:rsidRDefault="00BE5CCA" w:rsidP="005D6317">
            <w:pPr>
              <w:pStyle w:val="TableParagraph"/>
              <w:spacing w:before="117"/>
              <w:ind w:left="0" w:right="199"/>
              <w:jc w:val="both"/>
              <w:rPr>
                <w:rFonts w:ascii="Times New Roman" w:hAnsi="Times New Roman" w:cs="Times New Roman"/>
                <w:sz w:val="16"/>
                <w:szCs w:val="16"/>
                <w:lang w:val="pl-PL"/>
              </w:rPr>
            </w:pPr>
            <w:r w:rsidRPr="00313C83">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rsidR="00BE5CCA" w:rsidRPr="00313C83" w:rsidRDefault="00BE5CCA" w:rsidP="00BE5CCA">
            <w:pPr>
              <w:pStyle w:val="TableParagraph"/>
              <w:numPr>
                <w:ilvl w:val="0"/>
                <w:numId w:val="8"/>
              </w:numPr>
              <w:tabs>
                <w:tab w:val="left" w:pos="284"/>
              </w:tabs>
              <w:spacing w:before="121"/>
              <w:ind w:left="0" w:right="244" w:firstLine="0"/>
              <w:jc w:val="both"/>
              <w:rPr>
                <w:rFonts w:ascii="Times New Roman" w:hAnsi="Times New Roman" w:cs="Times New Roman"/>
                <w:sz w:val="16"/>
                <w:szCs w:val="16"/>
                <w:lang w:val="pl-PL"/>
              </w:rPr>
            </w:pPr>
            <w:r w:rsidRPr="00313C83">
              <w:rPr>
                <w:rFonts w:ascii="Times New Roman" w:hAnsi="Times New Roman" w:cs="Times New Roman"/>
                <w:sz w:val="16"/>
                <w:szCs w:val="16"/>
                <w:lang w:val="pl-PL"/>
              </w:rPr>
              <w:t>mikroprzedsiębiorstwo to przedsiębiorstwo, które zatrudnia mniej niż 10 osób i którego roczny obrót lub roczna suma bilansowa</w:t>
            </w:r>
            <w:r w:rsidRPr="00313C83">
              <w:rPr>
                <w:rFonts w:ascii="Times New Roman" w:hAnsi="Times New Roman" w:cs="Times New Roman"/>
                <w:spacing w:val="-11"/>
                <w:sz w:val="16"/>
                <w:szCs w:val="16"/>
                <w:lang w:val="pl-PL"/>
              </w:rPr>
              <w:t xml:space="preserve"> </w:t>
            </w:r>
            <w:r w:rsidRPr="00313C83">
              <w:rPr>
                <w:rFonts w:ascii="Times New Roman" w:hAnsi="Times New Roman" w:cs="Times New Roman"/>
                <w:sz w:val="16"/>
                <w:szCs w:val="16"/>
                <w:lang w:val="pl-PL"/>
              </w:rPr>
              <w:t>nie przekracza 2 milionów</w:t>
            </w:r>
            <w:r w:rsidRPr="00313C83">
              <w:rPr>
                <w:rFonts w:ascii="Times New Roman" w:hAnsi="Times New Roman" w:cs="Times New Roman"/>
                <w:spacing w:val="-9"/>
                <w:sz w:val="16"/>
                <w:szCs w:val="16"/>
                <w:lang w:val="pl-PL"/>
              </w:rPr>
              <w:t xml:space="preserve"> </w:t>
            </w:r>
            <w:r w:rsidRPr="00313C83">
              <w:rPr>
                <w:rFonts w:ascii="Times New Roman" w:hAnsi="Times New Roman" w:cs="Times New Roman"/>
                <w:sz w:val="16"/>
                <w:szCs w:val="16"/>
                <w:lang w:val="pl-PL"/>
              </w:rPr>
              <w:t>EUR;</w:t>
            </w:r>
          </w:p>
          <w:p w:rsidR="00BE5CCA" w:rsidRPr="00313C83" w:rsidRDefault="00BE5CCA" w:rsidP="00BE5CCA">
            <w:pPr>
              <w:pStyle w:val="TableParagraph"/>
              <w:numPr>
                <w:ilvl w:val="0"/>
                <w:numId w:val="8"/>
              </w:numPr>
              <w:tabs>
                <w:tab w:val="left" w:pos="284"/>
              </w:tabs>
              <w:spacing w:before="118"/>
              <w:ind w:left="0" w:right="244" w:firstLine="0"/>
              <w:jc w:val="both"/>
              <w:rPr>
                <w:rFonts w:ascii="Times New Roman" w:hAnsi="Times New Roman" w:cs="Times New Roman"/>
                <w:sz w:val="16"/>
                <w:szCs w:val="16"/>
                <w:lang w:val="pl-PL"/>
              </w:rPr>
            </w:pPr>
            <w:r w:rsidRPr="00313C83">
              <w:rPr>
                <w:rFonts w:ascii="Times New Roman" w:hAnsi="Times New Roman" w:cs="Times New Roman"/>
                <w:sz w:val="16"/>
                <w:szCs w:val="16"/>
                <w:lang w:val="pl-PL"/>
              </w:rPr>
              <w:t>małe przedsiębiorstwo to przedsiębiorstwo, które zatrudnia mniej niż 50 osób i którego roczny obrót lub roczna suma bilansowa</w:t>
            </w:r>
            <w:r w:rsidRPr="00313C83">
              <w:rPr>
                <w:rFonts w:ascii="Times New Roman" w:hAnsi="Times New Roman" w:cs="Times New Roman"/>
                <w:spacing w:val="-11"/>
                <w:sz w:val="16"/>
                <w:szCs w:val="16"/>
                <w:lang w:val="pl-PL"/>
              </w:rPr>
              <w:t xml:space="preserve"> </w:t>
            </w:r>
            <w:r w:rsidRPr="00313C83">
              <w:rPr>
                <w:rFonts w:ascii="Times New Roman" w:hAnsi="Times New Roman" w:cs="Times New Roman"/>
                <w:sz w:val="16"/>
                <w:szCs w:val="16"/>
                <w:lang w:val="pl-PL"/>
              </w:rPr>
              <w:t>nie przekracza 10 milionów</w:t>
            </w:r>
            <w:r w:rsidRPr="00313C83">
              <w:rPr>
                <w:rFonts w:ascii="Times New Roman" w:hAnsi="Times New Roman" w:cs="Times New Roman"/>
                <w:spacing w:val="-12"/>
                <w:sz w:val="16"/>
                <w:szCs w:val="16"/>
                <w:lang w:val="pl-PL"/>
              </w:rPr>
              <w:t xml:space="preserve"> </w:t>
            </w:r>
            <w:r w:rsidRPr="00313C83">
              <w:rPr>
                <w:rFonts w:ascii="Times New Roman" w:hAnsi="Times New Roman" w:cs="Times New Roman"/>
                <w:sz w:val="16"/>
                <w:szCs w:val="16"/>
                <w:lang w:val="pl-PL"/>
              </w:rPr>
              <w:t>EUR.</w:t>
            </w:r>
          </w:p>
          <w:p w:rsidR="00BE5CCA" w:rsidRPr="00313C83" w:rsidRDefault="00BE5CCA" w:rsidP="00BE5CCA">
            <w:pPr>
              <w:pStyle w:val="TableParagraph"/>
              <w:numPr>
                <w:ilvl w:val="0"/>
                <w:numId w:val="8"/>
              </w:numPr>
              <w:tabs>
                <w:tab w:val="left" w:pos="284"/>
              </w:tabs>
              <w:spacing w:before="118" w:after="120"/>
              <w:ind w:left="0" w:right="244" w:firstLine="0"/>
              <w:jc w:val="both"/>
              <w:rPr>
                <w:rFonts w:ascii="Times New Roman" w:hAnsi="Times New Roman" w:cs="Times New Roman"/>
                <w:sz w:val="18"/>
                <w:szCs w:val="18"/>
                <w:lang w:val="pl-PL"/>
              </w:rPr>
            </w:pPr>
            <w:r w:rsidRPr="00313C83">
              <w:rPr>
                <w:rFonts w:ascii="Times New Roman" w:hAnsi="Times New Roman" w:cs="Times New Roman"/>
                <w:sz w:val="16"/>
                <w:szCs w:val="16"/>
                <w:lang w:val="pl-PL"/>
              </w:rPr>
              <w:t>średnie przedsiębiorstwa: przedsiębiorstwa, które nie są mikroprzedsiębiorstwami ani</w:t>
            </w:r>
            <w:r w:rsidRPr="00313C83">
              <w:rPr>
                <w:rFonts w:ascii="Times New Roman" w:hAnsi="Times New Roman" w:cs="Times New Roman"/>
                <w:spacing w:val="-9"/>
                <w:sz w:val="16"/>
                <w:szCs w:val="16"/>
                <w:lang w:val="pl-PL"/>
              </w:rPr>
              <w:t xml:space="preserve"> </w:t>
            </w:r>
            <w:r w:rsidRPr="00313C83">
              <w:rPr>
                <w:rFonts w:ascii="Times New Roman" w:hAnsi="Times New Roman" w:cs="Times New Roman"/>
                <w:sz w:val="16"/>
                <w:szCs w:val="16"/>
                <w:lang w:val="pl-PL"/>
              </w:rPr>
              <w:t xml:space="preserve">małymi przedsiębiorstwami i które zatrudniają mniej niż 250 osób i których roczny obrót nie przekracza 50 milionów EUR </w:t>
            </w:r>
            <w:r w:rsidRPr="00313C83">
              <w:rPr>
                <w:rFonts w:ascii="Times New Roman" w:hAnsi="Times New Roman" w:cs="Times New Roman"/>
                <w:i/>
                <w:sz w:val="16"/>
                <w:szCs w:val="16"/>
                <w:lang w:val="pl-PL"/>
              </w:rPr>
              <w:t xml:space="preserve">lub </w:t>
            </w:r>
            <w:r w:rsidRPr="00313C83">
              <w:rPr>
                <w:rFonts w:ascii="Times New Roman" w:hAnsi="Times New Roman" w:cs="Times New Roman"/>
                <w:sz w:val="16"/>
                <w:szCs w:val="16"/>
                <w:lang w:val="pl-PL"/>
              </w:rPr>
              <w:t>roczna suma bilansowa nie przekracza 43 milionów</w:t>
            </w:r>
            <w:r w:rsidRPr="00313C83">
              <w:rPr>
                <w:rFonts w:ascii="Times New Roman" w:hAnsi="Times New Roman" w:cs="Times New Roman"/>
                <w:spacing w:val="-12"/>
                <w:sz w:val="16"/>
                <w:szCs w:val="16"/>
                <w:lang w:val="pl-PL"/>
              </w:rPr>
              <w:t xml:space="preserve"> </w:t>
            </w:r>
            <w:r w:rsidRPr="00313C83">
              <w:rPr>
                <w:rFonts w:ascii="Times New Roman" w:hAnsi="Times New Roman" w:cs="Times New Roman"/>
                <w:sz w:val="16"/>
                <w:szCs w:val="16"/>
                <w:lang w:val="pl-PL"/>
              </w:rPr>
              <w:t>EUR.</w:t>
            </w:r>
          </w:p>
        </w:tc>
        <w:tc>
          <w:tcPr>
            <w:tcW w:w="4148" w:type="dxa"/>
            <w:shd w:val="clear" w:color="auto" w:fill="auto"/>
          </w:tcPr>
          <w:p w:rsidR="00BE5CCA" w:rsidRPr="00313C83" w:rsidRDefault="00BE5CCA" w:rsidP="005D6317">
            <w:pPr>
              <w:pStyle w:val="Text1"/>
              <w:ind w:left="0"/>
              <w:rPr>
                <w:sz w:val="18"/>
                <w:szCs w:val="18"/>
              </w:rPr>
            </w:pPr>
            <w:r w:rsidRPr="00313C83">
              <w:rPr>
                <w:sz w:val="18"/>
                <w:szCs w:val="18"/>
              </w:rPr>
              <w:t xml:space="preserve">[……] Tak </w:t>
            </w:r>
          </w:p>
          <w:p w:rsidR="00BE5CCA" w:rsidRPr="00313C83" w:rsidRDefault="00BE5CCA" w:rsidP="005D6317">
            <w:pPr>
              <w:pStyle w:val="Text1"/>
              <w:ind w:left="0"/>
              <w:rPr>
                <w:sz w:val="18"/>
                <w:szCs w:val="18"/>
              </w:rPr>
            </w:pPr>
          </w:p>
          <w:p w:rsidR="00BE5CCA" w:rsidRPr="00313C83" w:rsidRDefault="00BE5CCA" w:rsidP="005D6317">
            <w:pPr>
              <w:pStyle w:val="Text1"/>
              <w:ind w:left="0"/>
              <w:rPr>
                <w:sz w:val="18"/>
                <w:szCs w:val="18"/>
              </w:rPr>
            </w:pPr>
            <w:r w:rsidRPr="00313C83">
              <w:rPr>
                <w:sz w:val="18"/>
                <w:szCs w:val="18"/>
              </w:rPr>
              <w:t>[……] Nie</w:t>
            </w:r>
          </w:p>
          <w:p w:rsidR="00BE5CCA" w:rsidRPr="00313C83" w:rsidRDefault="00BE5CCA" w:rsidP="005D6317">
            <w:pPr>
              <w:pStyle w:val="Text1"/>
              <w:ind w:left="0"/>
              <w:rPr>
                <w:sz w:val="18"/>
                <w:szCs w:val="18"/>
              </w:rPr>
            </w:pPr>
          </w:p>
          <w:p w:rsidR="00BE5CCA" w:rsidRPr="00313C83" w:rsidRDefault="00BE5CCA" w:rsidP="005D6317">
            <w:pPr>
              <w:pStyle w:val="Text1"/>
              <w:ind w:left="0"/>
              <w:rPr>
                <w:sz w:val="18"/>
                <w:szCs w:val="18"/>
              </w:rPr>
            </w:pPr>
          </w:p>
        </w:tc>
      </w:tr>
      <w:tr w:rsidR="00BE5CCA" w:rsidRPr="00313C83" w:rsidTr="005D6317">
        <w:tc>
          <w:tcPr>
            <w:tcW w:w="6166" w:type="dxa"/>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OFERTA WSPÓLNA</w:t>
            </w:r>
          </w:p>
        </w:tc>
        <w:tc>
          <w:tcPr>
            <w:tcW w:w="4148" w:type="dxa"/>
            <w:shd w:val="clear" w:color="auto" w:fill="FFFF99"/>
          </w:tcPr>
          <w:p w:rsidR="00BE5CCA" w:rsidRPr="00313C83" w:rsidRDefault="00BE5CCA" w:rsidP="005D6317">
            <w:pPr>
              <w:pStyle w:val="Text1"/>
              <w:ind w:left="0"/>
              <w:jc w:val="center"/>
              <w:rPr>
                <w:b/>
                <w:sz w:val="18"/>
                <w:szCs w:val="18"/>
              </w:rPr>
            </w:pPr>
            <w:r w:rsidRPr="00313C83">
              <w:rPr>
                <w:b/>
                <w:sz w:val="18"/>
                <w:szCs w:val="18"/>
              </w:rPr>
              <w:t>ODPOWIEDŹ</w:t>
            </w:r>
          </w:p>
        </w:tc>
      </w:tr>
      <w:tr w:rsidR="00BE5CCA" w:rsidRPr="00313C83" w:rsidTr="005D6317">
        <w:trPr>
          <w:trHeight w:val="860"/>
        </w:trPr>
        <w:tc>
          <w:tcPr>
            <w:tcW w:w="6166" w:type="dxa"/>
            <w:vAlign w:val="center"/>
          </w:tcPr>
          <w:p w:rsidR="00BE5CCA" w:rsidRPr="00313C83" w:rsidRDefault="00BE5CCA" w:rsidP="005D6317">
            <w:pPr>
              <w:pStyle w:val="Text1"/>
              <w:ind w:left="0"/>
              <w:jc w:val="left"/>
              <w:rPr>
                <w:i/>
                <w:sz w:val="18"/>
                <w:szCs w:val="18"/>
              </w:rPr>
            </w:pPr>
            <w:r w:rsidRPr="00313C83">
              <w:rPr>
                <w:sz w:val="18"/>
                <w:szCs w:val="18"/>
              </w:rPr>
              <w:t>Wykonawca bierze udział w postępowaniu o udzielenie zamówienia wspólnie z innymi wykonawcami (</w:t>
            </w:r>
            <w:r w:rsidRPr="00313C83">
              <w:rPr>
                <w:i/>
                <w:sz w:val="18"/>
                <w:szCs w:val="18"/>
              </w:rPr>
              <w:t>np. konsorcjum, spółka cywilna)</w:t>
            </w:r>
          </w:p>
        </w:tc>
        <w:tc>
          <w:tcPr>
            <w:tcW w:w="4148" w:type="dxa"/>
            <w:shd w:val="clear" w:color="auto" w:fill="auto"/>
          </w:tcPr>
          <w:p w:rsidR="00BE5CCA" w:rsidRPr="00313C83" w:rsidRDefault="00BE5CCA" w:rsidP="005D6317">
            <w:pPr>
              <w:pStyle w:val="Text1"/>
              <w:ind w:left="0"/>
              <w:rPr>
                <w:sz w:val="18"/>
                <w:szCs w:val="18"/>
              </w:rPr>
            </w:pPr>
            <w:r w:rsidRPr="00313C83">
              <w:rPr>
                <w:sz w:val="18"/>
                <w:szCs w:val="18"/>
              </w:rPr>
              <w:t xml:space="preserve">[……] Tak </w:t>
            </w:r>
          </w:p>
          <w:p w:rsidR="00BE5CCA" w:rsidRPr="00313C83" w:rsidRDefault="00BE5CCA" w:rsidP="005D6317">
            <w:pPr>
              <w:pStyle w:val="Text1"/>
              <w:ind w:left="0"/>
              <w:rPr>
                <w:sz w:val="10"/>
                <w:szCs w:val="18"/>
              </w:rPr>
            </w:pPr>
          </w:p>
          <w:p w:rsidR="00BE5CCA" w:rsidRPr="00313C83" w:rsidRDefault="00BE5CCA" w:rsidP="005D6317">
            <w:pPr>
              <w:pStyle w:val="Text1"/>
              <w:ind w:left="0"/>
              <w:rPr>
                <w:sz w:val="18"/>
                <w:szCs w:val="18"/>
              </w:rPr>
            </w:pPr>
            <w:r w:rsidRPr="00313C83">
              <w:rPr>
                <w:sz w:val="18"/>
                <w:szCs w:val="18"/>
              </w:rPr>
              <w:t>[……] Nie</w:t>
            </w:r>
          </w:p>
        </w:tc>
      </w:tr>
      <w:tr w:rsidR="00BE5CCA" w:rsidRPr="00313C83" w:rsidTr="005D6317">
        <w:tc>
          <w:tcPr>
            <w:tcW w:w="10314" w:type="dxa"/>
            <w:gridSpan w:val="2"/>
            <w:shd w:val="clear" w:color="auto" w:fill="BFBFBF"/>
          </w:tcPr>
          <w:p w:rsidR="00BE5CCA" w:rsidRPr="00313C83" w:rsidRDefault="00BE5CCA" w:rsidP="005D6317">
            <w:pPr>
              <w:pStyle w:val="Text1"/>
              <w:ind w:left="0"/>
              <w:jc w:val="center"/>
              <w:rPr>
                <w:sz w:val="18"/>
                <w:szCs w:val="18"/>
              </w:rPr>
            </w:pPr>
            <w:r w:rsidRPr="00313C83">
              <w:rPr>
                <w:sz w:val="18"/>
                <w:szCs w:val="18"/>
              </w:rPr>
              <w:t xml:space="preserve">Jeżeli </w:t>
            </w:r>
            <w:r w:rsidRPr="00313C83">
              <w:rPr>
                <w:b/>
                <w:sz w:val="18"/>
                <w:szCs w:val="18"/>
              </w:rPr>
              <w:t>tak</w:t>
            </w:r>
            <w:r w:rsidRPr="00313C83">
              <w:rPr>
                <w:sz w:val="18"/>
                <w:szCs w:val="18"/>
              </w:rPr>
              <w:t xml:space="preserve">, proszę, aby pozostali </w:t>
            </w:r>
            <w:r w:rsidRPr="00313C83">
              <w:rPr>
                <w:sz w:val="18"/>
                <w:szCs w:val="18"/>
                <w:u w:val="single"/>
              </w:rPr>
              <w:t>uczestnicy oferty wspólnej</w:t>
            </w:r>
            <w:r w:rsidRPr="00313C83">
              <w:rPr>
                <w:sz w:val="18"/>
                <w:szCs w:val="18"/>
              </w:rPr>
              <w:t xml:space="preserve"> przedstawili odrębne OŚWIADCZENIA WŁASNE WYKONAWCY.</w:t>
            </w:r>
          </w:p>
        </w:tc>
      </w:tr>
      <w:tr w:rsidR="00BE5CCA" w:rsidRPr="00313C83" w:rsidTr="005D6317">
        <w:tc>
          <w:tcPr>
            <w:tcW w:w="6166" w:type="dxa"/>
            <w:vAlign w:val="center"/>
          </w:tcPr>
          <w:p w:rsidR="00BE5CCA" w:rsidRPr="00313C83" w:rsidRDefault="00BE5CCA" w:rsidP="005D6317">
            <w:pPr>
              <w:pStyle w:val="Text1"/>
              <w:ind w:left="0"/>
              <w:jc w:val="left"/>
              <w:rPr>
                <w:sz w:val="18"/>
                <w:szCs w:val="18"/>
              </w:rPr>
            </w:pPr>
            <w:r w:rsidRPr="00313C83">
              <w:rPr>
                <w:b/>
                <w:sz w:val="18"/>
                <w:szCs w:val="18"/>
              </w:rPr>
              <w:t>Jeżeli tak</w:t>
            </w:r>
            <w:r w:rsidRPr="00313C83">
              <w:rPr>
                <w:sz w:val="18"/>
                <w:szCs w:val="18"/>
              </w:rPr>
              <w:t>:</w:t>
            </w:r>
            <w:r w:rsidRPr="00313C83">
              <w:rPr>
                <w:sz w:val="18"/>
                <w:szCs w:val="18"/>
              </w:rPr>
              <w:br/>
              <w:t>a) Proszę wskazać rolę wykonawcy w grupie (</w:t>
            </w:r>
            <w:r w:rsidRPr="00313C83">
              <w:rPr>
                <w:i/>
                <w:sz w:val="18"/>
                <w:szCs w:val="18"/>
              </w:rPr>
              <w:t>np. - lider, odpowiedzialny za określone zadania itd.)</w:t>
            </w:r>
          </w:p>
          <w:p w:rsidR="00BE5CCA" w:rsidRPr="00313C83" w:rsidRDefault="00BE5CCA" w:rsidP="005D6317">
            <w:pPr>
              <w:pStyle w:val="Text1"/>
              <w:ind w:left="0"/>
              <w:jc w:val="left"/>
              <w:rPr>
                <w:sz w:val="18"/>
                <w:szCs w:val="18"/>
              </w:rPr>
            </w:pPr>
            <w:r w:rsidRPr="00313C83">
              <w:rPr>
                <w:sz w:val="18"/>
                <w:szCs w:val="18"/>
              </w:rPr>
              <w:t>b) Proszę wskazać pozostałych wykonawców biorących wspólnie udział w postępowaniu o udzielenie zamówienia (</w:t>
            </w:r>
            <w:r w:rsidRPr="00313C83">
              <w:rPr>
                <w:i/>
                <w:sz w:val="18"/>
                <w:szCs w:val="18"/>
              </w:rPr>
              <w:t>firma: nazwa, adres- należy powtórzyć tyle razy ile firm wchodzi w skład konsorcjum, spółki cywilnej)</w:t>
            </w:r>
          </w:p>
          <w:p w:rsidR="00BE5CCA" w:rsidRPr="00313C83" w:rsidRDefault="00BE5CCA" w:rsidP="005D6317">
            <w:pPr>
              <w:pStyle w:val="Text1"/>
              <w:ind w:left="0"/>
              <w:jc w:val="left"/>
              <w:rPr>
                <w:i/>
                <w:sz w:val="18"/>
                <w:szCs w:val="18"/>
              </w:rPr>
            </w:pPr>
            <w:r w:rsidRPr="00313C83">
              <w:rPr>
                <w:sz w:val="18"/>
                <w:szCs w:val="18"/>
              </w:rPr>
              <w:t xml:space="preserve">c) W stosownych przypadkach nazwa grupy biorącej udział </w:t>
            </w:r>
            <w:r w:rsidRPr="00313C83">
              <w:rPr>
                <w:i/>
                <w:sz w:val="18"/>
                <w:szCs w:val="18"/>
              </w:rPr>
              <w:t>(jeżeli wykonawcy przyjęli nazwę własną/wspólną dla tego działania)</w:t>
            </w:r>
          </w:p>
        </w:tc>
        <w:tc>
          <w:tcPr>
            <w:tcW w:w="4148" w:type="dxa"/>
            <w:shd w:val="clear" w:color="auto" w:fill="auto"/>
          </w:tcPr>
          <w:p w:rsidR="00BE5CCA" w:rsidRPr="00313C83" w:rsidRDefault="00BE5CCA" w:rsidP="005D6317">
            <w:pPr>
              <w:pStyle w:val="Text1"/>
              <w:ind w:left="0"/>
              <w:jc w:val="left"/>
              <w:rPr>
                <w:sz w:val="18"/>
                <w:szCs w:val="18"/>
              </w:rPr>
            </w:pPr>
            <w:r w:rsidRPr="00313C83">
              <w:rPr>
                <w:sz w:val="18"/>
                <w:szCs w:val="18"/>
              </w:rPr>
              <w:br/>
              <w:t>a) ……………………………………….</w:t>
            </w:r>
            <w:r w:rsidRPr="00313C83">
              <w:rPr>
                <w:sz w:val="18"/>
                <w:szCs w:val="18"/>
              </w:rPr>
              <w:br/>
            </w:r>
          </w:p>
          <w:p w:rsidR="00BE5CCA" w:rsidRPr="00313C83" w:rsidRDefault="00BE5CCA" w:rsidP="005D6317">
            <w:pPr>
              <w:pStyle w:val="Text1"/>
              <w:ind w:left="0"/>
              <w:jc w:val="left"/>
              <w:rPr>
                <w:sz w:val="18"/>
                <w:szCs w:val="18"/>
              </w:rPr>
            </w:pPr>
            <w:r w:rsidRPr="00313C83">
              <w:rPr>
                <w:sz w:val="18"/>
                <w:szCs w:val="18"/>
              </w:rPr>
              <w:t>b) ……………………………………….</w:t>
            </w:r>
          </w:p>
          <w:p w:rsidR="00BE5CCA" w:rsidRPr="00313C83" w:rsidRDefault="00BE5CCA" w:rsidP="005D6317">
            <w:pPr>
              <w:pStyle w:val="Text1"/>
              <w:ind w:left="0"/>
              <w:jc w:val="left"/>
              <w:rPr>
                <w:sz w:val="18"/>
                <w:szCs w:val="18"/>
              </w:rPr>
            </w:pPr>
            <w:r w:rsidRPr="00313C83">
              <w:rPr>
                <w:sz w:val="18"/>
                <w:szCs w:val="18"/>
              </w:rPr>
              <w:br/>
              <w:t>c) ………………………………………</w:t>
            </w:r>
          </w:p>
        </w:tc>
      </w:tr>
    </w:tbl>
    <w:p w:rsidR="00BE5CCA" w:rsidRPr="00313C83" w:rsidRDefault="00BE5CCA" w:rsidP="00BE5CCA">
      <w:pPr>
        <w:pStyle w:val="ChapterTitle"/>
        <w:spacing w:after="0"/>
        <w:jc w:val="both"/>
        <w:rPr>
          <w:smallCaps/>
          <w:sz w:val="20"/>
          <w:szCs w:val="18"/>
        </w:rPr>
      </w:pPr>
    </w:p>
    <w:p w:rsidR="00BE5CCA" w:rsidRPr="00313C83" w:rsidRDefault="00BE5CCA" w:rsidP="00BE5CCA">
      <w:pPr>
        <w:pStyle w:val="ChapterTitle"/>
        <w:spacing w:before="0" w:after="0"/>
        <w:rPr>
          <w:sz w:val="20"/>
          <w:szCs w:val="20"/>
        </w:rPr>
      </w:pPr>
      <w:r w:rsidRPr="00313C83">
        <w:rPr>
          <w:sz w:val="20"/>
          <w:szCs w:val="20"/>
        </w:rPr>
        <w:t>CZĘŚĆ III: PODSTAWY WYKLUCZENIA</w:t>
      </w:r>
    </w:p>
    <w:p w:rsidR="00BE5CCA" w:rsidRPr="00313C83" w:rsidRDefault="00BE5CCA" w:rsidP="00BE5CCA">
      <w:pPr>
        <w:rPr>
          <w:rFonts w:ascii="Times New Roman" w:hAnsi="Times New Roman" w:cs="Times New Roman"/>
          <w:sz w:val="10"/>
          <w:szCs w:val="10"/>
        </w:rPr>
      </w:pPr>
    </w:p>
    <w:p w:rsidR="00BE5CCA" w:rsidRPr="00313C83" w:rsidRDefault="00BE5CCA" w:rsidP="00BE5CCA">
      <w:pPr>
        <w:pStyle w:val="ChapterTitle"/>
        <w:spacing w:before="0" w:after="0"/>
        <w:rPr>
          <w:smallCaps/>
          <w:sz w:val="22"/>
          <w:u w:val="single"/>
        </w:rPr>
      </w:pPr>
      <w:r w:rsidRPr="00313C83">
        <w:rPr>
          <w:smallCaps/>
          <w:sz w:val="22"/>
        </w:rPr>
        <w:t>a: obligatoryjne podstawy wykluczenia</w:t>
      </w:r>
    </w:p>
    <w:p w:rsidR="00BE5CCA" w:rsidRPr="00313C83" w:rsidRDefault="00BE5CCA" w:rsidP="00BE5CCA">
      <w:pPr>
        <w:pBdr>
          <w:top w:val="single" w:sz="4" w:space="1" w:color="auto"/>
          <w:left w:val="single" w:sz="4" w:space="4" w:color="auto"/>
          <w:bottom w:val="single" w:sz="4" w:space="1" w:color="auto"/>
          <w:right w:val="single" w:sz="4" w:space="0" w:color="auto"/>
        </w:pBdr>
        <w:shd w:val="clear" w:color="auto" w:fill="BFBFBF"/>
        <w:jc w:val="center"/>
        <w:rPr>
          <w:rFonts w:ascii="Times New Roman" w:hAnsi="Times New Roman" w:cs="Times New Roman"/>
          <w:sz w:val="16"/>
          <w:szCs w:val="16"/>
        </w:rPr>
      </w:pPr>
      <w:r w:rsidRPr="00313C83">
        <w:rPr>
          <w:rFonts w:ascii="Times New Roman" w:hAnsi="Times New Roman" w:cs="Times New Roman"/>
          <w:sz w:val="16"/>
          <w:szCs w:val="16"/>
        </w:rPr>
        <w:t>W art. 24 ust. 1 pkt 12 – 23 ustawy Prawo zamówień publicznych określono podstawy obligatoryjnego wykluczenia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6095"/>
      </w:tblGrid>
      <w:tr w:rsidR="00BE5CCA" w:rsidRPr="00313C83" w:rsidTr="005D6317">
        <w:tc>
          <w:tcPr>
            <w:tcW w:w="4219" w:type="dxa"/>
            <w:shd w:val="clear" w:color="auto" w:fill="FFFF99"/>
            <w:vAlign w:val="center"/>
          </w:tcPr>
          <w:p w:rsidR="00BE5CCA" w:rsidRPr="00313C83" w:rsidRDefault="00BE5CCA" w:rsidP="005D6317">
            <w:pPr>
              <w:tabs>
                <w:tab w:val="left" w:pos="3024"/>
              </w:tabs>
              <w:spacing w:after="0"/>
              <w:jc w:val="center"/>
              <w:rPr>
                <w:rFonts w:ascii="Times New Roman" w:hAnsi="Times New Roman" w:cs="Times New Roman"/>
                <w:b/>
                <w:sz w:val="18"/>
                <w:szCs w:val="18"/>
              </w:rPr>
            </w:pPr>
            <w:r w:rsidRPr="00313C83">
              <w:rPr>
                <w:rFonts w:ascii="Times New Roman" w:hAnsi="Times New Roman" w:cs="Times New Roman"/>
                <w:b/>
                <w:sz w:val="18"/>
                <w:szCs w:val="18"/>
              </w:rPr>
              <w:t>PODSTAWY WYKLUCZENIA NA PODSTAWIE PRZEPISÓW ART. 24 UST. 1 PKT 12 – 22 USTAWY PZP</w:t>
            </w:r>
          </w:p>
        </w:tc>
        <w:tc>
          <w:tcPr>
            <w:tcW w:w="6095" w:type="dxa"/>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ODPOWIEDŹ</w:t>
            </w:r>
          </w:p>
        </w:tc>
      </w:tr>
      <w:tr w:rsidR="00BE5CCA" w:rsidRPr="00313C83" w:rsidTr="005D6317">
        <w:tc>
          <w:tcPr>
            <w:tcW w:w="4219" w:type="dxa"/>
            <w:shd w:val="clear" w:color="auto" w:fill="auto"/>
            <w:vAlign w:val="center"/>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Czy wykonawca podlega wykluczeniu na podstawie przepisów art. 24 ust. 1 pkt 12-22 ustawy Pzp?</w:t>
            </w:r>
          </w:p>
        </w:tc>
        <w:tc>
          <w:tcPr>
            <w:tcW w:w="6095" w:type="dxa"/>
            <w:shd w:val="clear" w:color="auto" w:fill="auto"/>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 Tak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Nie</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b/>
                <w:sz w:val="18"/>
                <w:szCs w:val="18"/>
              </w:rPr>
              <w:t>Jeżeli tak</w:t>
            </w:r>
            <w:r w:rsidRPr="00313C83">
              <w:rPr>
                <w:rFonts w:ascii="Times New Roman" w:hAnsi="Times New Roman" w:cs="Times New Roman"/>
                <w:sz w:val="18"/>
                <w:szCs w:val="18"/>
              </w:rPr>
              <w:t>, oświadczam, że zachodzą w stosunku do mnie podstawy wykluczenia z postępowania na podstawie art. ……. ustawy Pzp.</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6"/>
                <w:szCs w:val="18"/>
              </w:rPr>
              <w:t>(podać mającą zastosowanie podstawę wykluczenia spośród wymienionych w art. 24 ust. 1 pkt 12 – 22 ustawy Pzp)</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Czy wykonawca przedsięwziął środki w celu samooczyszczenia?</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 Tak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6"/>
                <w:szCs w:val="18"/>
              </w:rPr>
              <w:t>(dotyczy tylko podstaw wykluczenia wymienionych w  art. 24 ust. 1 pkt 13 – 14 oraz 16-20 ustawy Pzp)</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lastRenderedPageBreak/>
              <w:t xml:space="preserve">[……] Nie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b/>
                <w:sz w:val="18"/>
                <w:szCs w:val="18"/>
              </w:rPr>
              <w:t>Jeżeli tak</w:t>
            </w:r>
            <w:r w:rsidRPr="00313C83">
              <w:rPr>
                <w:rFonts w:ascii="Times New Roman" w:hAnsi="Times New Roman" w:cs="Times New Roman"/>
                <w:sz w:val="18"/>
                <w:szCs w:val="18"/>
              </w:rPr>
              <w:t xml:space="preserve">, proszę opisać przedsięwzięte środki: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w:t>
            </w:r>
          </w:p>
        </w:tc>
      </w:tr>
      <w:tr w:rsidR="00BE5CCA" w:rsidRPr="00313C83" w:rsidTr="005D6317">
        <w:tc>
          <w:tcPr>
            <w:tcW w:w="10314" w:type="dxa"/>
            <w:gridSpan w:val="2"/>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lastRenderedPageBreak/>
              <w:t>PODSTAWY WYKLUCZENIA NA PODSTAWIE PRZEPISÓW ART. 24 UST. 1 PKT 23 USTAWY PZP</w:t>
            </w:r>
          </w:p>
        </w:tc>
      </w:tr>
      <w:tr w:rsidR="00BE5CCA" w:rsidRPr="00313C83" w:rsidTr="005D6317">
        <w:tc>
          <w:tcPr>
            <w:tcW w:w="10314" w:type="dxa"/>
            <w:gridSpan w:val="2"/>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Zamawiający wykluczy:</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wykonawców, którzy należąc do tej samej grupy kapitałowej, w rozumieniu ustawy z dnia 16 lutego 2007 r. o ochronie konkurencji i konsumentów (Dz. U. z 2015 r. poz. 184, 1618 i 1634), złożyli odrębne oferty, chyba że wykażą, że istniejące między nimi powiązania nie prowadzą do zakłócenia konkurencji w postępowaniu o udzielenie zamówienia.</w:t>
            </w:r>
          </w:p>
        </w:tc>
      </w:tr>
    </w:tbl>
    <w:p w:rsidR="00BE5CCA" w:rsidRPr="00313C83" w:rsidRDefault="00BE5CCA" w:rsidP="00BE5CCA">
      <w:pPr>
        <w:pStyle w:val="SectionTitle"/>
        <w:spacing w:before="0" w:after="0"/>
        <w:rPr>
          <w:sz w:val="20"/>
          <w:szCs w:val="18"/>
        </w:rPr>
      </w:pPr>
    </w:p>
    <w:p w:rsidR="00BE5CCA" w:rsidRPr="00313C83" w:rsidRDefault="00BE5CCA" w:rsidP="00BE5CCA">
      <w:pPr>
        <w:pStyle w:val="SectionTitle"/>
        <w:spacing w:before="0" w:after="240"/>
        <w:rPr>
          <w:sz w:val="22"/>
        </w:rPr>
      </w:pPr>
      <w:r w:rsidRPr="00313C83">
        <w:rPr>
          <w:sz w:val="22"/>
        </w:rPr>
        <w:t>b: fakultatywne podstawy wykluczenia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203"/>
      </w:tblGrid>
      <w:tr w:rsidR="00BE5CCA" w:rsidRPr="00313C83" w:rsidTr="005D6317">
        <w:trPr>
          <w:trHeight w:val="288"/>
        </w:trPr>
        <w:tc>
          <w:tcPr>
            <w:tcW w:w="10314" w:type="dxa"/>
            <w:gridSpan w:val="2"/>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PODSTAWY WYKLUCZENIA NA PODSTAWIE PRZEPISÓW ART. 24 UST. 5 PKT 1, 8 USTAWY PZP</w:t>
            </w:r>
          </w:p>
        </w:tc>
      </w:tr>
      <w:tr w:rsidR="00BE5CCA" w:rsidRPr="00313C83" w:rsidTr="005D6317">
        <w:trPr>
          <w:trHeight w:val="1335"/>
        </w:trPr>
        <w:tc>
          <w:tcPr>
            <w:tcW w:w="4111" w:type="dxa"/>
            <w:shd w:val="clear" w:color="auto" w:fill="auto"/>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Czy wykonawca podlega wykluczeniu na podstawie przepisów art. 24 ust. 5 pkt 1, 8 ustawy Pzp?</w:t>
            </w:r>
          </w:p>
        </w:tc>
        <w:tc>
          <w:tcPr>
            <w:tcW w:w="6203" w:type="dxa"/>
            <w:shd w:val="clear" w:color="auto" w:fill="auto"/>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 Tak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Nie</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b/>
                <w:sz w:val="18"/>
                <w:szCs w:val="18"/>
              </w:rPr>
              <w:t>Jeżeli tak</w:t>
            </w:r>
            <w:r w:rsidRPr="00313C83">
              <w:rPr>
                <w:rFonts w:ascii="Times New Roman" w:hAnsi="Times New Roman" w:cs="Times New Roman"/>
                <w:sz w:val="18"/>
                <w:szCs w:val="18"/>
              </w:rPr>
              <w:t>, oświadczam, że zachodzą w stosunku do mnie podstawy wykluczenia z postępowania na podstawie art. ……. ustawy Pzp.</w:t>
            </w:r>
          </w:p>
          <w:p w:rsidR="00BE5CCA" w:rsidRPr="00313C83" w:rsidRDefault="00BE5CCA" w:rsidP="005D6317">
            <w:pPr>
              <w:rPr>
                <w:rFonts w:ascii="Times New Roman" w:hAnsi="Times New Roman" w:cs="Times New Roman"/>
                <w:sz w:val="16"/>
                <w:szCs w:val="16"/>
              </w:rPr>
            </w:pPr>
            <w:r w:rsidRPr="00313C83">
              <w:rPr>
                <w:rFonts w:ascii="Times New Roman" w:hAnsi="Times New Roman" w:cs="Times New Roman"/>
                <w:sz w:val="16"/>
                <w:szCs w:val="18"/>
              </w:rPr>
              <w:t>(</w:t>
            </w:r>
            <w:r w:rsidRPr="00313C83">
              <w:rPr>
                <w:rFonts w:ascii="Times New Roman" w:hAnsi="Times New Roman" w:cs="Times New Roman"/>
                <w:sz w:val="16"/>
                <w:szCs w:val="16"/>
              </w:rPr>
              <w:t xml:space="preserve">podać mającą zastosowanie podstawę wykluczenia spośród wymienionych </w:t>
            </w:r>
            <w:r w:rsidRPr="00313C83">
              <w:rPr>
                <w:rFonts w:ascii="Times New Roman" w:hAnsi="Times New Roman" w:cs="Times New Roman"/>
                <w:sz w:val="16"/>
                <w:szCs w:val="16"/>
              </w:rPr>
              <w:br/>
              <w:t xml:space="preserve">w  art. 24 ust. 5 pkt 1, 8 ustawy Pzp)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Czy wykonawca przedsięwziął środki w celu samooczyszczenia?</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 Tak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 xml:space="preserve">[……] Nie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b/>
                <w:sz w:val="18"/>
                <w:szCs w:val="18"/>
              </w:rPr>
              <w:t>Jeżeli tak</w:t>
            </w:r>
            <w:r w:rsidRPr="00313C83">
              <w:rPr>
                <w:rFonts w:ascii="Times New Roman" w:hAnsi="Times New Roman" w:cs="Times New Roman"/>
                <w:sz w:val="18"/>
                <w:szCs w:val="18"/>
              </w:rPr>
              <w:t xml:space="preserve">, proszę opisać przedsięwzięte środki: </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w:t>
            </w:r>
          </w:p>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t>…………………………………………..…………………………………………</w:t>
            </w:r>
          </w:p>
        </w:tc>
      </w:tr>
    </w:tbl>
    <w:p w:rsidR="00BE5CCA" w:rsidRPr="00313C83" w:rsidRDefault="00BE5CCA" w:rsidP="00BE5CCA">
      <w:pPr>
        <w:pStyle w:val="ChapterTitle"/>
        <w:spacing w:before="0" w:after="240"/>
        <w:rPr>
          <w:sz w:val="22"/>
          <w:szCs w:val="20"/>
        </w:rPr>
      </w:pPr>
      <w:bookmarkStart w:id="0" w:name="_DV_M4300"/>
      <w:bookmarkStart w:id="1" w:name="_DV_M4301"/>
      <w:bookmarkStart w:id="2" w:name="_DV_M4307"/>
      <w:bookmarkStart w:id="3" w:name="_DV_M4308"/>
      <w:bookmarkStart w:id="4" w:name="_DV_M4309"/>
      <w:bookmarkStart w:id="5" w:name="_DV_M4310"/>
      <w:bookmarkStart w:id="6" w:name="_DV_M4311"/>
      <w:bookmarkStart w:id="7" w:name="_DV_M4312"/>
      <w:bookmarkEnd w:id="0"/>
      <w:bookmarkEnd w:id="1"/>
      <w:bookmarkEnd w:id="2"/>
      <w:bookmarkEnd w:id="3"/>
      <w:bookmarkEnd w:id="4"/>
      <w:bookmarkEnd w:id="5"/>
      <w:bookmarkEnd w:id="6"/>
      <w:bookmarkEnd w:id="7"/>
    </w:p>
    <w:p w:rsidR="00BE5CCA" w:rsidRPr="00313C83" w:rsidRDefault="00BE5CCA" w:rsidP="00BE5CCA">
      <w:pPr>
        <w:rPr>
          <w:rFonts w:ascii="Times New Roman" w:hAnsi="Times New Roman" w:cs="Times New Roman"/>
          <w:lang w:eastAsia="en-GB"/>
        </w:rPr>
      </w:pPr>
    </w:p>
    <w:p w:rsidR="00BE5CCA" w:rsidRPr="00313C83" w:rsidRDefault="00BE5CCA" w:rsidP="00BE5CCA">
      <w:pPr>
        <w:pStyle w:val="ChapterTitle"/>
        <w:spacing w:before="0" w:after="240"/>
        <w:rPr>
          <w:sz w:val="22"/>
        </w:rPr>
      </w:pPr>
      <w:r w:rsidRPr="00313C83">
        <w:rPr>
          <w:sz w:val="22"/>
        </w:rPr>
        <w:t>CZĘŚĆ IV: WARUNKI UDZIAŁU</w:t>
      </w:r>
    </w:p>
    <w:p w:rsidR="00BE5CCA" w:rsidRPr="00313C83" w:rsidRDefault="00BE5CCA" w:rsidP="00BE5CCA">
      <w:pPr>
        <w:pStyle w:val="SectionTitle"/>
        <w:rPr>
          <w:color w:val="000000"/>
          <w:sz w:val="22"/>
        </w:rPr>
      </w:pPr>
      <w:r w:rsidRPr="00313C83">
        <w:rPr>
          <w:sz w:val="22"/>
        </w:rPr>
        <w:t xml:space="preserve">ART. 22 UST. 1B PKT 1:  KOMPETENCJE LUB UPRAWNIENIA DO PROWADZENIA OKREŚLONEJ DZIAŁALNOŚCI ZAWODOWEJ, O ILE WYNIKA </w:t>
      </w:r>
      <w:r w:rsidRPr="00313C83">
        <w:rPr>
          <w:color w:val="000000"/>
          <w:sz w:val="22"/>
        </w:rPr>
        <w:t>TO Z ODRĘBNYCH PRZEPISÓW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969"/>
      </w:tblGrid>
      <w:tr w:rsidR="00BE5CCA" w:rsidRPr="00313C83" w:rsidTr="005D6317">
        <w:tc>
          <w:tcPr>
            <w:tcW w:w="10314" w:type="dxa"/>
            <w:gridSpan w:val="2"/>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Wykonawca przedstawi informacje w zakresie w jakim Zamawiający określił warunki udziału w ogłoszeniu i w SIWZ.</w:t>
            </w:r>
          </w:p>
        </w:tc>
      </w:tr>
      <w:tr w:rsidR="00BE5CCA" w:rsidRPr="00313C83" w:rsidTr="005D6317">
        <w:tc>
          <w:tcPr>
            <w:tcW w:w="6345" w:type="dxa"/>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KOMPETENCJE LUB UPRAWNIENIA DO PROWADZENIA OKREŚLONEJ DZIAŁALNOŚCI ZAWODOWEJ, O ILE WYNIKA TO Z ODRĘBNYCH PRZEPISÓW</w:t>
            </w:r>
          </w:p>
        </w:tc>
        <w:tc>
          <w:tcPr>
            <w:tcW w:w="3969" w:type="dxa"/>
            <w:shd w:val="clear" w:color="auto" w:fill="FFFF99"/>
          </w:tcPr>
          <w:p w:rsidR="00BE5CCA" w:rsidRPr="00313C83" w:rsidRDefault="00BE5CCA" w:rsidP="005D6317">
            <w:pPr>
              <w:jc w:val="center"/>
              <w:rPr>
                <w:rFonts w:ascii="Times New Roman" w:hAnsi="Times New Roman" w:cs="Times New Roman"/>
                <w:b/>
                <w:sz w:val="18"/>
                <w:szCs w:val="18"/>
              </w:rPr>
            </w:pPr>
            <w:r w:rsidRPr="00313C83">
              <w:rPr>
                <w:rFonts w:ascii="Times New Roman" w:hAnsi="Times New Roman" w:cs="Times New Roman"/>
                <w:b/>
                <w:sz w:val="18"/>
                <w:szCs w:val="18"/>
              </w:rPr>
              <w:t>ODPOWIEDŹ</w:t>
            </w:r>
          </w:p>
        </w:tc>
      </w:tr>
      <w:tr w:rsidR="00BE5CCA" w:rsidRPr="00313C83" w:rsidTr="005D6317">
        <w:tc>
          <w:tcPr>
            <w:tcW w:w="6345" w:type="dxa"/>
            <w:shd w:val="clear" w:color="auto" w:fill="auto"/>
          </w:tcPr>
          <w:p w:rsidR="00BE5CCA" w:rsidRPr="00313C83" w:rsidRDefault="00BE5CCA" w:rsidP="005D6317">
            <w:pPr>
              <w:rPr>
                <w:rFonts w:ascii="Times New Roman" w:hAnsi="Times New Roman" w:cs="Times New Roman"/>
                <w:color w:val="FF0000"/>
                <w:sz w:val="18"/>
                <w:szCs w:val="18"/>
              </w:rPr>
            </w:pPr>
            <w:r w:rsidRPr="00313C83">
              <w:rPr>
                <w:rFonts w:ascii="Times New Roman" w:hAnsi="Times New Roman" w:cs="Times New Roman"/>
                <w:color w:val="000000"/>
                <w:sz w:val="18"/>
                <w:szCs w:val="18"/>
              </w:rPr>
              <w:t>Czy wykonawca</w:t>
            </w:r>
            <w:r w:rsidR="00DA46E8">
              <w:rPr>
                <w:rFonts w:ascii="Times New Roman" w:hAnsi="Times New Roman" w:cs="Times New Roman"/>
                <w:color w:val="000000"/>
                <w:sz w:val="18"/>
                <w:szCs w:val="18"/>
              </w:rPr>
              <w:t xml:space="preserve"> spełnia warunek udziału w postę</w:t>
            </w:r>
            <w:r w:rsidRPr="00313C83">
              <w:rPr>
                <w:rFonts w:ascii="Times New Roman" w:hAnsi="Times New Roman" w:cs="Times New Roman"/>
                <w:color w:val="000000"/>
                <w:sz w:val="18"/>
                <w:szCs w:val="18"/>
              </w:rPr>
              <w:t xml:space="preserve">powaniu określony przez </w:t>
            </w:r>
            <w:r w:rsidRPr="00313C83">
              <w:rPr>
                <w:rFonts w:ascii="Times New Roman" w:hAnsi="Times New Roman" w:cs="Times New Roman"/>
                <w:color w:val="000000"/>
                <w:sz w:val="18"/>
                <w:szCs w:val="18"/>
              </w:rPr>
              <w:lastRenderedPageBreak/>
              <w:t xml:space="preserve">Zamawiającego, tj. posiada wpis do rejestru przedsiębiorców produkujących tablice rejestracyjne (uprawnienia do produkcji tablic rejestracyjnych wg obowiązujących wzorów określonych przepisami prawa), zgodnie z art. 75a ustawy z dnia 20 czerwca 1997r. Prawo o ruchu drogowym (tekst jedn. </w:t>
            </w:r>
            <w:r w:rsidRPr="00313C83">
              <w:rPr>
                <w:rFonts w:ascii="Times New Roman" w:hAnsi="Times New Roman" w:cs="Times New Roman"/>
                <w:color w:val="000000"/>
                <w:sz w:val="18"/>
                <w:szCs w:val="18"/>
              </w:rPr>
              <w:br/>
              <w:t>Dz. U. z 2017r. poz. 1260 z późn. zm.).</w:t>
            </w:r>
          </w:p>
        </w:tc>
        <w:tc>
          <w:tcPr>
            <w:tcW w:w="3969" w:type="dxa"/>
            <w:shd w:val="clear" w:color="auto" w:fill="auto"/>
          </w:tcPr>
          <w:p w:rsidR="00BE5CCA" w:rsidRPr="00313C83" w:rsidRDefault="00BE5CCA" w:rsidP="005D6317">
            <w:pPr>
              <w:rPr>
                <w:rFonts w:ascii="Times New Roman" w:hAnsi="Times New Roman" w:cs="Times New Roman"/>
                <w:sz w:val="18"/>
                <w:szCs w:val="18"/>
              </w:rPr>
            </w:pPr>
            <w:r w:rsidRPr="00313C83">
              <w:rPr>
                <w:rFonts w:ascii="Times New Roman" w:hAnsi="Times New Roman" w:cs="Times New Roman"/>
                <w:sz w:val="18"/>
                <w:szCs w:val="18"/>
              </w:rPr>
              <w:lastRenderedPageBreak/>
              <w:t xml:space="preserve">[……] Tak </w:t>
            </w:r>
          </w:p>
          <w:p w:rsidR="00BE5CCA" w:rsidRPr="00313C83" w:rsidRDefault="00BE5CCA" w:rsidP="005D6317">
            <w:pPr>
              <w:rPr>
                <w:rFonts w:ascii="Times New Roman" w:hAnsi="Times New Roman" w:cs="Times New Roman"/>
                <w:sz w:val="18"/>
                <w:szCs w:val="18"/>
              </w:rPr>
            </w:pPr>
          </w:p>
          <w:p w:rsidR="00BE5CCA" w:rsidRPr="00313C83" w:rsidRDefault="00BE5CCA" w:rsidP="005D6317">
            <w:pPr>
              <w:rPr>
                <w:rFonts w:ascii="Times New Roman" w:hAnsi="Times New Roman" w:cs="Times New Roman"/>
                <w:color w:val="FF0000"/>
                <w:sz w:val="18"/>
                <w:szCs w:val="18"/>
              </w:rPr>
            </w:pPr>
            <w:r w:rsidRPr="00313C83">
              <w:rPr>
                <w:rFonts w:ascii="Times New Roman" w:hAnsi="Times New Roman" w:cs="Times New Roman"/>
                <w:sz w:val="18"/>
                <w:szCs w:val="18"/>
              </w:rPr>
              <w:t>[……]  Nie</w:t>
            </w:r>
          </w:p>
        </w:tc>
      </w:tr>
    </w:tbl>
    <w:p w:rsidR="00BE5CCA" w:rsidRPr="00313C83" w:rsidRDefault="00BE5CCA" w:rsidP="00BE5CCA">
      <w:pPr>
        <w:pStyle w:val="ChapterTitle"/>
        <w:rPr>
          <w:sz w:val="22"/>
        </w:rPr>
      </w:pPr>
      <w:r w:rsidRPr="00313C83">
        <w:rPr>
          <w:sz w:val="22"/>
          <w:szCs w:val="20"/>
        </w:rPr>
        <w:lastRenderedPageBreak/>
        <w:t xml:space="preserve">CZĘŚĆ </w:t>
      </w:r>
      <w:r w:rsidRPr="00313C83">
        <w:rPr>
          <w:sz w:val="22"/>
        </w:rPr>
        <w:t>V: OŚWIADCZENIA KOŃCOWE</w:t>
      </w:r>
    </w:p>
    <w:p w:rsidR="00BE5CCA" w:rsidRPr="00313C83" w:rsidRDefault="00BE5CCA" w:rsidP="00BE5CCA">
      <w:pPr>
        <w:spacing w:after="0"/>
        <w:rPr>
          <w:rFonts w:ascii="Times New Roman" w:hAnsi="Times New Roman" w:cs="Times New Roman"/>
          <w:i/>
          <w:sz w:val="18"/>
          <w:szCs w:val="18"/>
        </w:rPr>
      </w:pPr>
      <w:r w:rsidRPr="00313C83">
        <w:rPr>
          <w:rFonts w:ascii="Times New Roman" w:hAnsi="Times New Roman" w:cs="Times New Roman"/>
          <w:i/>
          <w:sz w:val="18"/>
          <w:szCs w:val="18"/>
        </w:rPr>
        <w:t>Niżej podpisany(-a)(-i) oficjalnie oświadcza(-ją), że informacje podane powyżej w częściach II–IV są dokładne i prawidłowe oraz że zostały przedstawione z pełną świadomością konsekwencji poważnego wprowadzenia w błąd.</w:t>
      </w:r>
    </w:p>
    <w:p w:rsidR="00BE5CCA" w:rsidRPr="00313C83" w:rsidRDefault="00BE5CCA" w:rsidP="00BE5CCA">
      <w:pPr>
        <w:spacing w:after="0"/>
        <w:rPr>
          <w:rFonts w:ascii="Times New Roman" w:hAnsi="Times New Roman" w:cs="Times New Roman"/>
          <w:i/>
          <w:sz w:val="18"/>
          <w:szCs w:val="18"/>
        </w:rPr>
      </w:pPr>
      <w:r w:rsidRPr="00313C83">
        <w:rPr>
          <w:rFonts w:ascii="Times New Roman" w:hAnsi="Times New Roman" w:cs="Times New Roman"/>
          <w:i/>
          <w:sz w:val="18"/>
          <w:szCs w:val="18"/>
        </w:rPr>
        <w:t>Niżej podpisany(-a)(-i) oficjalnie oświadcza(-ją), że jest (są) w stanie, na żądanie i bez zwłoki, przedstawić zaświadczenia i inne rodzaje dowodów w formie dokumentów, z wyjątkiem przypadków, w których:</w:t>
      </w:r>
    </w:p>
    <w:p w:rsidR="00BE5CCA" w:rsidRPr="00313C83" w:rsidRDefault="00BE5CCA" w:rsidP="00BE5CCA">
      <w:pPr>
        <w:spacing w:after="0"/>
        <w:rPr>
          <w:rFonts w:ascii="Times New Roman" w:hAnsi="Times New Roman" w:cs="Times New Roman"/>
          <w:i/>
          <w:sz w:val="18"/>
          <w:szCs w:val="18"/>
        </w:rPr>
      </w:pPr>
      <w:r w:rsidRPr="00313C83">
        <w:rPr>
          <w:rFonts w:ascii="Times New Roman" w:hAnsi="Times New Roman" w:cs="Times New Roman"/>
          <w:i/>
          <w:sz w:val="18"/>
          <w:szCs w:val="18"/>
        </w:rPr>
        <w:t>- Zamawiający ma możliwość uzyskania odpowiednich dokumentów potwierdzających bezpośrednio za pomocą bezpłatnej krajowej bazy danych.</w:t>
      </w:r>
    </w:p>
    <w:p w:rsidR="00BE5CCA" w:rsidRPr="00313C83" w:rsidRDefault="00BE5CCA" w:rsidP="00BE5CCA">
      <w:pPr>
        <w:widowControl w:val="0"/>
        <w:autoSpaceDE w:val="0"/>
        <w:autoSpaceDN w:val="0"/>
        <w:adjustRightInd w:val="0"/>
        <w:ind w:left="4956" w:right="70" w:hanging="4956"/>
        <w:rPr>
          <w:rFonts w:ascii="Times New Roman" w:hAnsi="Times New Roman" w:cs="Times New Roman"/>
          <w:sz w:val="16"/>
          <w:szCs w:val="16"/>
        </w:rPr>
      </w:pPr>
    </w:p>
    <w:p w:rsidR="00BE5CCA" w:rsidRPr="00313C83" w:rsidRDefault="00BE5CCA" w:rsidP="00BE5CCA">
      <w:pPr>
        <w:widowControl w:val="0"/>
        <w:autoSpaceDE w:val="0"/>
        <w:autoSpaceDN w:val="0"/>
        <w:adjustRightInd w:val="0"/>
        <w:ind w:left="4956" w:right="70" w:hanging="4956"/>
        <w:rPr>
          <w:rFonts w:ascii="Times New Roman" w:hAnsi="Times New Roman" w:cs="Times New Roman"/>
          <w:sz w:val="16"/>
          <w:szCs w:val="16"/>
        </w:rPr>
      </w:pPr>
      <w:r w:rsidRPr="00313C83">
        <w:rPr>
          <w:rFonts w:ascii="Times New Roman" w:hAnsi="Times New Roman" w:cs="Times New Roman"/>
          <w:sz w:val="16"/>
          <w:szCs w:val="16"/>
        </w:rPr>
        <w:t xml:space="preserve">……………………………..,  data    .................................................             </w:t>
      </w:r>
    </w:p>
    <w:p w:rsidR="00BE5CCA" w:rsidRPr="00313C83" w:rsidRDefault="00BE5CCA" w:rsidP="00BE5CCA">
      <w:pPr>
        <w:widowControl w:val="0"/>
        <w:autoSpaceDE w:val="0"/>
        <w:autoSpaceDN w:val="0"/>
        <w:adjustRightInd w:val="0"/>
        <w:ind w:left="4956" w:right="70" w:hanging="4956"/>
        <w:rPr>
          <w:rFonts w:ascii="Times New Roman" w:hAnsi="Times New Roman" w:cs="Times New Roman"/>
          <w:sz w:val="16"/>
          <w:szCs w:val="16"/>
        </w:rPr>
      </w:pPr>
      <w:r w:rsidRPr="00313C83">
        <w:rPr>
          <w:rFonts w:ascii="Times New Roman" w:hAnsi="Times New Roman" w:cs="Times New Roman"/>
          <w:sz w:val="14"/>
          <w:szCs w:val="14"/>
        </w:rPr>
        <w:t xml:space="preserve">       (miejscowość)          </w:t>
      </w:r>
      <w:r w:rsidRPr="00313C83">
        <w:rPr>
          <w:rFonts w:ascii="Times New Roman" w:hAnsi="Times New Roman" w:cs="Times New Roman"/>
          <w:sz w:val="16"/>
          <w:szCs w:val="16"/>
        </w:rPr>
        <w:tab/>
      </w:r>
      <w:r w:rsidRPr="00313C83">
        <w:rPr>
          <w:rFonts w:ascii="Times New Roman" w:hAnsi="Times New Roman" w:cs="Times New Roman"/>
          <w:sz w:val="16"/>
          <w:szCs w:val="16"/>
        </w:rPr>
        <w:tab/>
        <w:t xml:space="preserve"> …………............................................................................</w:t>
      </w:r>
    </w:p>
    <w:p w:rsidR="00BE5CCA" w:rsidRPr="00313C83" w:rsidRDefault="00BE5CCA" w:rsidP="00BE5CCA">
      <w:pPr>
        <w:widowControl w:val="0"/>
        <w:autoSpaceDE w:val="0"/>
        <w:autoSpaceDN w:val="0"/>
        <w:adjustRightInd w:val="0"/>
        <w:spacing w:after="0"/>
        <w:ind w:left="2829" w:right="68" w:firstLine="709"/>
        <w:rPr>
          <w:rFonts w:ascii="Times New Roman" w:hAnsi="Times New Roman" w:cs="Times New Roman"/>
          <w:sz w:val="14"/>
          <w:szCs w:val="14"/>
        </w:rPr>
      </w:pP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6"/>
          <w:szCs w:val="16"/>
        </w:rPr>
        <w:tab/>
      </w:r>
      <w:r w:rsidRPr="00313C83">
        <w:rPr>
          <w:rFonts w:ascii="Times New Roman" w:hAnsi="Times New Roman" w:cs="Times New Roman"/>
          <w:sz w:val="14"/>
          <w:szCs w:val="14"/>
        </w:rPr>
        <w:t xml:space="preserve"> (Podpis i pieczęć  wykonawcy/</w:t>
      </w:r>
    </w:p>
    <w:p w:rsidR="00BE5CCA" w:rsidRPr="00313C83" w:rsidRDefault="00BE5CCA" w:rsidP="00BE5CCA">
      <w:pPr>
        <w:widowControl w:val="0"/>
        <w:autoSpaceDE w:val="0"/>
        <w:autoSpaceDN w:val="0"/>
        <w:adjustRightInd w:val="0"/>
        <w:spacing w:after="0"/>
        <w:ind w:left="2829" w:right="68" w:firstLine="709"/>
        <w:rPr>
          <w:rFonts w:ascii="Times New Roman" w:hAnsi="Times New Roman" w:cs="Times New Roman"/>
          <w:sz w:val="16"/>
          <w:szCs w:val="16"/>
        </w:rPr>
      </w:pPr>
      <w:r w:rsidRPr="00313C83">
        <w:rPr>
          <w:rFonts w:ascii="Times New Roman" w:hAnsi="Times New Roman" w:cs="Times New Roman"/>
          <w:sz w:val="14"/>
          <w:szCs w:val="14"/>
        </w:rPr>
        <w:tab/>
      </w:r>
      <w:r w:rsidRPr="00313C83">
        <w:rPr>
          <w:rFonts w:ascii="Times New Roman" w:hAnsi="Times New Roman" w:cs="Times New Roman"/>
          <w:sz w:val="14"/>
          <w:szCs w:val="14"/>
        </w:rPr>
        <w:tab/>
      </w:r>
      <w:r w:rsidRPr="00313C83">
        <w:rPr>
          <w:rFonts w:ascii="Times New Roman" w:hAnsi="Times New Roman" w:cs="Times New Roman"/>
          <w:sz w:val="14"/>
          <w:szCs w:val="14"/>
        </w:rPr>
        <w:tab/>
      </w:r>
      <w:r w:rsidRPr="00313C83">
        <w:rPr>
          <w:rFonts w:ascii="Times New Roman" w:hAnsi="Times New Roman" w:cs="Times New Roman"/>
          <w:sz w:val="14"/>
          <w:szCs w:val="14"/>
        </w:rPr>
        <w:tab/>
        <w:t>osoby uprawnionej do reprezentowania wykonawcy)</w:t>
      </w:r>
    </w:p>
    <w:p w:rsidR="00BE5CCA" w:rsidRPr="00313C83" w:rsidRDefault="00BE5CCA" w:rsidP="00A84BAB">
      <w:pPr>
        <w:jc w:val="both"/>
        <w:rPr>
          <w:rFonts w:ascii="Times New Roman" w:hAnsi="Times New Roman" w:cs="Times New Roman"/>
          <w:sz w:val="20"/>
          <w:szCs w:val="20"/>
        </w:rPr>
      </w:pPr>
    </w:p>
    <w:sectPr w:rsidR="00BE5CCA" w:rsidRPr="00313C83" w:rsidSect="00AD4ACC">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13" w:rsidRDefault="00B95F13" w:rsidP="005210D1">
      <w:pPr>
        <w:spacing w:after="0" w:line="240" w:lineRule="auto"/>
      </w:pPr>
      <w:r>
        <w:separator/>
      </w:r>
    </w:p>
  </w:endnote>
  <w:endnote w:type="continuationSeparator" w:id="1">
    <w:p w:rsidR="00B95F13" w:rsidRDefault="00B95F13" w:rsidP="00521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13" w:rsidRDefault="00B95F13" w:rsidP="005210D1">
      <w:pPr>
        <w:spacing w:after="0" w:line="240" w:lineRule="auto"/>
      </w:pPr>
      <w:r>
        <w:separator/>
      </w:r>
    </w:p>
  </w:footnote>
  <w:footnote w:type="continuationSeparator" w:id="1">
    <w:p w:rsidR="00B95F13" w:rsidRDefault="00B95F13" w:rsidP="00521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ytuł"/>
      <w:id w:val="77738743"/>
      <w:placeholder>
        <w:docPart w:val="2E21508CA20C4EE79EE55171DA5AA47F"/>
      </w:placeholder>
      <w:dataBinding w:prefixMappings="xmlns:ns0='http://schemas.openxmlformats.org/package/2006/metadata/core-properties' xmlns:ns1='http://purl.org/dc/elements/1.1/'" w:xpath="/ns0:coreProperties[1]/ns1:title[1]" w:storeItemID="{6C3C8BC8-F283-45AE-878A-BAB7291924A1}"/>
      <w:text/>
    </w:sdtPr>
    <w:sdtContent>
      <w:p w:rsidR="00DA46E8" w:rsidRDefault="00DA46E8">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5210D1">
          <w:rPr>
            <w:rFonts w:asciiTheme="majorHAnsi" w:eastAsiaTheme="majorEastAsia" w:hAnsiTheme="majorHAnsi" w:cstheme="majorBidi"/>
            <w:sz w:val="20"/>
            <w:szCs w:val="20"/>
          </w:rPr>
          <w:t xml:space="preserve">Specyfikacja Istotnych Warunków Zamówienia  </w:t>
        </w:r>
        <w:r>
          <w:rPr>
            <w:rFonts w:asciiTheme="majorHAnsi" w:eastAsiaTheme="majorEastAsia" w:hAnsiTheme="majorHAnsi" w:cstheme="majorBidi"/>
            <w:sz w:val="20"/>
            <w:szCs w:val="20"/>
          </w:rPr>
          <w:t xml:space="preserve"> </w:t>
        </w:r>
        <w:r w:rsidRPr="005210D1">
          <w:rPr>
            <w:rFonts w:asciiTheme="majorHAnsi" w:eastAsiaTheme="majorEastAsia" w:hAnsiTheme="majorHAnsi" w:cstheme="majorBidi"/>
            <w:sz w:val="20"/>
            <w:szCs w:val="20"/>
          </w:rPr>
          <w:t>IR. 272.10.2018</w:t>
        </w:r>
      </w:p>
    </w:sdtContent>
  </w:sdt>
  <w:p w:rsidR="00DA46E8" w:rsidRDefault="00DA46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C7F"/>
    <w:multiLevelType w:val="hybridMultilevel"/>
    <w:tmpl w:val="C13491A4"/>
    <w:lvl w:ilvl="0" w:tplc="AA82C5CE">
      <w:start w:val="2"/>
      <w:numFmt w:val="decimal"/>
      <w:lvlText w:val="%1."/>
      <w:lvlJc w:val="left"/>
      <w:pPr>
        <w:tabs>
          <w:tab w:val="num" w:pos="796"/>
        </w:tabs>
        <w:ind w:left="796" w:hanging="360"/>
      </w:pPr>
      <w:rPr>
        <w:rFonts w:hint="default"/>
        <w:b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F5C48"/>
    <w:multiLevelType w:val="multilevel"/>
    <w:tmpl w:val="8C2CE12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1487E"/>
    <w:multiLevelType w:val="hybridMultilevel"/>
    <w:tmpl w:val="FBA0D3A0"/>
    <w:lvl w:ilvl="0" w:tplc="32AEB6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F051E4"/>
    <w:multiLevelType w:val="hybridMultilevel"/>
    <w:tmpl w:val="019E8CDE"/>
    <w:lvl w:ilvl="0" w:tplc="037CEB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3F24E0"/>
    <w:multiLevelType w:val="hybridMultilevel"/>
    <w:tmpl w:val="B672C5C6"/>
    <w:lvl w:ilvl="0" w:tplc="5C9071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866AC1"/>
    <w:multiLevelType w:val="hybridMultilevel"/>
    <w:tmpl w:val="166EBDB2"/>
    <w:lvl w:ilvl="0" w:tplc="F9AE46BE">
      <w:start w:val="1"/>
      <w:numFmt w:val="bullet"/>
      <w:lvlText w:val=""/>
      <w:lvlJc w:val="left"/>
      <w:pPr>
        <w:ind w:left="821" w:hanging="361"/>
      </w:pPr>
      <w:rPr>
        <w:rFonts w:ascii="Symbol" w:eastAsia="Symbol" w:hAnsi="Symbol" w:cs="Symbol" w:hint="default"/>
        <w:color w:val="auto"/>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7">
    <w:nsid w:val="4B5D7D5C"/>
    <w:multiLevelType w:val="hybridMultilevel"/>
    <w:tmpl w:val="0DC6D806"/>
    <w:lvl w:ilvl="0" w:tplc="91A842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6529FE"/>
    <w:multiLevelType w:val="multilevel"/>
    <w:tmpl w:val="B754A66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594BC4"/>
    <w:multiLevelType w:val="hybridMultilevel"/>
    <w:tmpl w:val="C966D138"/>
    <w:lvl w:ilvl="0" w:tplc="009EFA10">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6F3B5F"/>
    <w:multiLevelType w:val="hybridMultilevel"/>
    <w:tmpl w:val="E58E3B86"/>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1">
    <w:nsid w:val="63476EF6"/>
    <w:multiLevelType w:val="multilevel"/>
    <w:tmpl w:val="8A3A7A4A"/>
    <w:lvl w:ilvl="0">
      <w:start w:val="1"/>
      <w:numFmt w:val="decimal"/>
      <w:lvlText w:val="%1."/>
      <w:lvlJc w:val="left"/>
      <w:pPr>
        <w:tabs>
          <w:tab w:val="num" w:pos="464"/>
        </w:tabs>
        <w:ind w:left="540" w:hanging="360"/>
      </w:pPr>
      <w:rPr>
        <w:rFonts w:hint="default"/>
        <w:b/>
        <w:bCs/>
        <w:i w:val="0"/>
        <w:iCs w:val="0"/>
        <w:strike w:val="0"/>
        <w:color w:val="auto"/>
        <w:sz w:val="20"/>
        <w:szCs w:val="20"/>
      </w:rPr>
    </w:lvl>
    <w:lvl w:ilvl="1">
      <w:start w:val="1"/>
      <w:numFmt w:val="decimal"/>
      <w:lvlText w:val="%1. %2."/>
      <w:lvlJc w:val="left"/>
      <w:pPr>
        <w:tabs>
          <w:tab w:val="num" w:pos="737"/>
        </w:tabs>
        <w:ind w:left="737" w:hanging="380"/>
      </w:pPr>
      <w:rPr>
        <w:rFonts w:hint="default"/>
        <w:b/>
        <w:bCs/>
        <w:i w:val="0"/>
        <w:iCs w:val="0"/>
      </w:rPr>
    </w:lvl>
    <w:lvl w:ilvl="2">
      <w:start w:val="1"/>
      <w:numFmt w:val="decimal"/>
      <w:lvlText w:val="%3."/>
      <w:lvlJc w:val="left"/>
      <w:pPr>
        <w:tabs>
          <w:tab w:val="num" w:pos="1080"/>
        </w:tabs>
        <w:ind w:left="1080" w:hanging="360"/>
      </w:pPr>
      <w:rPr>
        <w:rFonts w:ascii="Arial" w:hAnsi="Arial" w:cs="Arial" w:hint="default"/>
        <w:b/>
        <w:bCs/>
        <w:i w:val="0"/>
        <w:iCs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5"/>
  </w:num>
  <w:num w:numId="3">
    <w:abstractNumId w:val="1"/>
  </w:num>
  <w:num w:numId="4">
    <w:abstractNumId w:val="8"/>
  </w:num>
  <w:num w:numId="5">
    <w:abstractNumId w:val="4"/>
  </w:num>
  <w:num w:numId="6">
    <w:abstractNumId w:val="7"/>
  </w:num>
  <w:num w:numId="7">
    <w:abstractNumId w:val="3"/>
  </w:num>
  <w:num w:numId="8">
    <w:abstractNumId w:val="6"/>
  </w:num>
  <w:num w:numId="9">
    <w:abstractNumId w:val="11"/>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210D1"/>
    <w:rsid w:val="00001C4C"/>
    <w:rsid w:val="000B3508"/>
    <w:rsid w:val="001150E5"/>
    <w:rsid w:val="00152434"/>
    <w:rsid w:val="001A73F5"/>
    <w:rsid w:val="00313C83"/>
    <w:rsid w:val="00321847"/>
    <w:rsid w:val="00322F38"/>
    <w:rsid w:val="0034074E"/>
    <w:rsid w:val="003A47A4"/>
    <w:rsid w:val="0045756F"/>
    <w:rsid w:val="00463CDA"/>
    <w:rsid w:val="00484284"/>
    <w:rsid w:val="00496A57"/>
    <w:rsid w:val="004C5C31"/>
    <w:rsid w:val="004D672A"/>
    <w:rsid w:val="005210D1"/>
    <w:rsid w:val="00574E4E"/>
    <w:rsid w:val="005C4CF9"/>
    <w:rsid w:val="005D6317"/>
    <w:rsid w:val="006E0F02"/>
    <w:rsid w:val="00710C0F"/>
    <w:rsid w:val="00800C14"/>
    <w:rsid w:val="00A84BAB"/>
    <w:rsid w:val="00AA591B"/>
    <w:rsid w:val="00AD4ACC"/>
    <w:rsid w:val="00B95F13"/>
    <w:rsid w:val="00BE5CCA"/>
    <w:rsid w:val="00C461AF"/>
    <w:rsid w:val="00CA0340"/>
    <w:rsid w:val="00CA3433"/>
    <w:rsid w:val="00CC126F"/>
    <w:rsid w:val="00D158C1"/>
    <w:rsid w:val="00D21F1C"/>
    <w:rsid w:val="00DA46E8"/>
    <w:rsid w:val="00DE0674"/>
    <w:rsid w:val="00E430FB"/>
    <w:rsid w:val="00E53D13"/>
    <w:rsid w:val="00F93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paragraph" w:styleId="Nagwek1">
    <w:name w:val="heading 1"/>
    <w:basedOn w:val="Normalny"/>
    <w:next w:val="Normalny"/>
    <w:link w:val="Nagwek1Znak"/>
    <w:uiPriority w:val="9"/>
    <w:qFormat/>
    <w:rsid w:val="00BE5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10D1"/>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21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0D1"/>
  </w:style>
  <w:style w:type="paragraph" w:styleId="Stopka">
    <w:name w:val="footer"/>
    <w:basedOn w:val="Normalny"/>
    <w:link w:val="StopkaZnak"/>
    <w:uiPriority w:val="99"/>
    <w:unhideWhenUsed/>
    <w:rsid w:val="00521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0D1"/>
  </w:style>
  <w:style w:type="paragraph" w:styleId="Tekstdymka">
    <w:name w:val="Balloon Text"/>
    <w:basedOn w:val="Normalny"/>
    <w:link w:val="TekstdymkaZnak"/>
    <w:uiPriority w:val="99"/>
    <w:semiHidden/>
    <w:unhideWhenUsed/>
    <w:rsid w:val="005210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0D1"/>
    <w:rPr>
      <w:rFonts w:ascii="Tahoma" w:hAnsi="Tahoma" w:cs="Tahoma"/>
      <w:sz w:val="16"/>
      <w:szCs w:val="16"/>
    </w:rPr>
  </w:style>
  <w:style w:type="character" w:styleId="Hipercze">
    <w:name w:val="Hyperlink"/>
    <w:basedOn w:val="Domylnaczcionkaakapitu"/>
    <w:uiPriority w:val="99"/>
    <w:unhideWhenUsed/>
    <w:rsid w:val="005210D1"/>
    <w:rPr>
      <w:color w:val="0000FF" w:themeColor="hyperlink"/>
      <w:u w:val="single"/>
    </w:rPr>
  </w:style>
  <w:style w:type="paragraph" w:styleId="NormalnyWeb">
    <w:name w:val="Normal (Web)"/>
    <w:basedOn w:val="Normalny"/>
    <w:uiPriority w:val="99"/>
    <w:semiHidden/>
    <w:unhideWhenUsed/>
    <w:rsid w:val="000B350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xt1">
    <w:name w:val="Text 1"/>
    <w:basedOn w:val="Normalny"/>
    <w:rsid w:val="00BE5CCA"/>
    <w:pPr>
      <w:spacing w:before="120" w:after="120" w:line="240" w:lineRule="auto"/>
      <w:ind w:left="850"/>
      <w:jc w:val="both"/>
    </w:pPr>
    <w:rPr>
      <w:rFonts w:ascii="Times New Roman" w:eastAsia="Calibri" w:hAnsi="Times New Roman" w:cs="Times New Roman"/>
      <w:sz w:val="24"/>
      <w:lang w:eastAsia="en-GB"/>
    </w:rPr>
  </w:style>
  <w:style w:type="paragraph" w:customStyle="1" w:styleId="NumPar1">
    <w:name w:val="NumPar 1"/>
    <w:basedOn w:val="Normalny"/>
    <w:next w:val="Text1"/>
    <w:rsid w:val="00BE5CCA"/>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E5CCA"/>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E5CCA"/>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E5CCA"/>
    <w:pPr>
      <w:numPr>
        <w:ilvl w:val="3"/>
        <w:numId w:val="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E5CC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E5CC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E5CCA"/>
    <w:pPr>
      <w:spacing w:before="120" w:after="120" w:line="240" w:lineRule="auto"/>
      <w:jc w:val="center"/>
    </w:pPr>
    <w:rPr>
      <w:rFonts w:ascii="Times New Roman" w:eastAsia="Calibri" w:hAnsi="Times New Roman" w:cs="Times New Roman"/>
      <w:b/>
      <w:sz w:val="24"/>
      <w:u w:val="single"/>
      <w:lang w:eastAsia="en-GB"/>
    </w:rPr>
  </w:style>
  <w:style w:type="paragraph" w:customStyle="1" w:styleId="TableParagraph">
    <w:name w:val="Table Paragraph"/>
    <w:basedOn w:val="Normalny"/>
    <w:uiPriority w:val="1"/>
    <w:qFormat/>
    <w:rsid w:val="00BE5CCA"/>
    <w:pPr>
      <w:widowControl w:val="0"/>
      <w:spacing w:after="0" w:line="240" w:lineRule="auto"/>
      <w:ind w:left="103" w:right="308"/>
    </w:pPr>
    <w:rPr>
      <w:rFonts w:ascii="Arial" w:eastAsia="Arial" w:hAnsi="Arial" w:cs="Arial"/>
      <w:lang w:val="en-US"/>
    </w:rPr>
  </w:style>
  <w:style w:type="character" w:customStyle="1" w:styleId="Nagwek1Znak">
    <w:name w:val="Nagłówek 1 Znak"/>
    <w:basedOn w:val="Domylnaczcionkaakapitu"/>
    <w:link w:val="Nagwek1"/>
    <w:uiPriority w:val="9"/>
    <w:rsid w:val="00BE5CCA"/>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1"/>
    <w:uiPriority w:val="99"/>
    <w:semiHidden/>
    <w:rsid w:val="00BE5CCA"/>
    <w:pPr>
      <w:spacing w:after="0" w:line="240" w:lineRule="auto"/>
      <w:ind w:left="170" w:hanging="170"/>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E5CCA"/>
    <w:rPr>
      <w:sz w:val="20"/>
      <w:szCs w:val="20"/>
    </w:rPr>
  </w:style>
  <w:style w:type="character" w:customStyle="1" w:styleId="TekstprzypisudolnegoZnak1">
    <w:name w:val="Tekst przypisu dolnego Znak1"/>
    <w:link w:val="Tekstprzypisudolnego"/>
    <w:uiPriority w:val="99"/>
    <w:semiHidden/>
    <w:locked/>
    <w:rsid w:val="00BE5CCA"/>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pajeczn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pajeczno.pl" TargetMode="Externa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21508CA20C4EE79EE55171DA5AA47F"/>
        <w:category>
          <w:name w:val="Ogólne"/>
          <w:gallery w:val="placeholder"/>
        </w:category>
        <w:types>
          <w:type w:val="bbPlcHdr"/>
        </w:types>
        <w:behaviors>
          <w:behavior w:val="content"/>
        </w:behaviors>
        <w:guid w:val="{44AB221A-6440-49D7-B63D-8A1F913B1C1E}"/>
      </w:docPartPr>
      <w:docPartBody>
        <w:p w:rsidR="00A72852" w:rsidRDefault="00A72852" w:rsidP="00A72852">
          <w:pPr>
            <w:pStyle w:val="2E21508CA20C4EE79EE55171DA5AA47F"/>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A72852"/>
    <w:rsid w:val="00A72852"/>
    <w:rsid w:val="00A86720"/>
    <w:rsid w:val="00AC6195"/>
    <w:rsid w:val="00D967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7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73C3C93221C445E92F7D98F55E0E15A">
    <w:name w:val="973C3C93221C445E92F7D98F55E0E15A"/>
    <w:rsid w:val="00A72852"/>
  </w:style>
  <w:style w:type="paragraph" w:customStyle="1" w:styleId="2E21508CA20C4EE79EE55171DA5AA47F">
    <w:name w:val="2E21508CA20C4EE79EE55171DA5AA47F"/>
    <w:rsid w:val="00A728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07FD-9683-42A2-BB3A-17371482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27</Pages>
  <Words>12202</Words>
  <Characters>73213</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   IR. 272.10.2018</vt:lpstr>
    </vt:vector>
  </TitlesOfParts>
  <Company/>
  <LinksUpToDate>false</LinksUpToDate>
  <CharactersWithSpaces>85245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 272.10.2018</dc:title>
  <dc:creator>Justyna Bednarska</dc:creator>
  <cp:lastModifiedBy>Justyna Bednarska</cp:lastModifiedBy>
  <cp:revision>7</cp:revision>
  <cp:lastPrinted>2018-12-04T12:37:00Z</cp:lastPrinted>
  <dcterms:created xsi:type="dcterms:W3CDTF">2018-11-30T09:30:00Z</dcterms:created>
  <dcterms:modified xsi:type="dcterms:W3CDTF">2018-12-04T12:40:00Z</dcterms:modified>
</cp:coreProperties>
</file>