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794B" w:rsidTr="00CE794B">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tabs>
                <w:tab w:val="left" w:pos="1507"/>
              </w:tabs>
              <w:jc w:val="right"/>
            </w:pPr>
          </w:p>
        </w:tc>
      </w:tr>
    </w:tbl>
    <w:p w:rsidR="00CE794B" w:rsidRDefault="00CE794B" w:rsidP="00CE794B">
      <w:pPr>
        <w:rPr>
          <w:lang w:val="en-US"/>
        </w:rPr>
      </w:pPr>
    </w:p>
    <w:tbl>
      <w:tblPr>
        <w:tblW w:w="0" w:type="auto"/>
        <w:tblLook w:val="04A0"/>
      </w:tblPr>
      <w:tblGrid>
        <w:gridCol w:w="3493"/>
        <w:gridCol w:w="5795"/>
      </w:tblGrid>
      <w:tr w:rsidR="00CE794B" w:rsidRPr="00E72E8B" w:rsidTr="00CE794B">
        <w:tc>
          <w:tcPr>
            <w:tcW w:w="3493" w:type="dxa"/>
          </w:tcPr>
          <w:p w:rsidR="00CE794B" w:rsidRPr="00B909F9" w:rsidRDefault="00CE794B" w:rsidP="00CE794B">
            <w:pPr>
              <w:pStyle w:val="Stopka"/>
              <w:suppressLineNumbers/>
              <w:ind w:left="1701"/>
              <w:jc w:val="center"/>
            </w:pPr>
          </w:p>
        </w:tc>
        <w:tc>
          <w:tcPr>
            <w:tcW w:w="5795" w:type="dxa"/>
          </w:tcPr>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r w:rsidRPr="00841C6B">
              <w:rPr>
                <w:b/>
                <w:bCs/>
                <w:sz w:val="22"/>
                <w:szCs w:val="22"/>
              </w:rPr>
              <w:t>Powiat Pajęczański</w:t>
            </w:r>
          </w:p>
          <w:p w:rsidR="00CE794B" w:rsidRPr="00841C6B" w:rsidRDefault="00CE794B" w:rsidP="00CE794B">
            <w:pPr>
              <w:suppressLineNumbers/>
              <w:jc w:val="center"/>
            </w:pPr>
            <w:r w:rsidRPr="00841C6B">
              <w:rPr>
                <w:sz w:val="22"/>
                <w:szCs w:val="22"/>
              </w:rPr>
              <w:t>ul. Kościuszki 76, 98-330 Pajęczno</w:t>
            </w:r>
          </w:p>
          <w:p w:rsidR="00CE794B" w:rsidRPr="00841C6B" w:rsidRDefault="00CE794B" w:rsidP="00CE794B">
            <w:pPr>
              <w:suppressLineNumbers/>
              <w:jc w:val="center"/>
              <w:rPr>
                <w:lang w:val="en-US"/>
              </w:rPr>
            </w:pPr>
            <w:r w:rsidRPr="00841C6B">
              <w:rPr>
                <w:sz w:val="22"/>
                <w:szCs w:val="22"/>
              </w:rPr>
              <w:t xml:space="preserve">tel. +48 34 311 31 20, fax. </w:t>
            </w:r>
            <w:r w:rsidRPr="00841C6B">
              <w:rPr>
                <w:sz w:val="22"/>
                <w:szCs w:val="22"/>
                <w:lang w:val="en-US"/>
              </w:rPr>
              <w:t xml:space="preserve">+48 34 311 31 21 </w:t>
            </w:r>
          </w:p>
          <w:p w:rsidR="00CE794B" w:rsidRPr="00841C6B" w:rsidRDefault="00CE794B" w:rsidP="00CE794B">
            <w:pPr>
              <w:suppressLineNumbers/>
              <w:jc w:val="center"/>
              <w:rPr>
                <w:lang w:val="en-US"/>
              </w:rPr>
            </w:pPr>
            <w:r w:rsidRPr="00841C6B">
              <w:rPr>
                <w:sz w:val="22"/>
                <w:szCs w:val="22"/>
                <w:lang w:val="en-US"/>
              </w:rPr>
              <w:t xml:space="preserve">e-mail: </w:t>
            </w:r>
            <w:hyperlink r:id="rId8" w:history="1">
              <w:r w:rsidRPr="00841C6B">
                <w:rPr>
                  <w:rStyle w:val="Hipercze"/>
                  <w:sz w:val="22"/>
                  <w:szCs w:val="22"/>
                  <w:lang w:val="en-US"/>
                </w:rPr>
                <w:t>zamowienia@powiatpajeczno.pl</w:t>
              </w:r>
            </w:hyperlink>
            <w:r w:rsidRPr="00841C6B">
              <w:rPr>
                <w:sz w:val="22"/>
                <w:szCs w:val="22"/>
                <w:lang w:val="en-US"/>
              </w:rPr>
              <w:t>, www.powiatpajeczno.biuletyn.net</w:t>
            </w: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tc>
      </w:tr>
    </w:tbl>
    <w:p w:rsidR="00CE794B" w:rsidRDefault="00CE794B" w:rsidP="00CE794B">
      <w:pPr>
        <w:rPr>
          <w:lang w:val="en-US"/>
        </w:rPr>
      </w:pPr>
    </w:p>
    <w:p w:rsidR="00061CC5" w:rsidRDefault="00061CC5" w:rsidP="00CE794B">
      <w:pPr>
        <w:rPr>
          <w:lang w:val="en-US"/>
        </w:rPr>
      </w:pPr>
    </w:p>
    <w:p w:rsidR="00061CC5" w:rsidRDefault="00061CC5" w:rsidP="00CE794B">
      <w:pPr>
        <w:rPr>
          <w:lang w:val="en-US"/>
        </w:rPr>
      </w:pPr>
    </w:p>
    <w:p w:rsidR="00061CC5" w:rsidRDefault="00061CC5" w:rsidP="00CE794B">
      <w:pPr>
        <w:rPr>
          <w:lang w:val="en-US"/>
        </w:rPr>
      </w:pPr>
    </w:p>
    <w:p w:rsidR="00061CC5" w:rsidRPr="00984AA5" w:rsidRDefault="00061CC5" w:rsidP="00CE794B">
      <w:pPr>
        <w:rPr>
          <w:lang w:val="en-US"/>
        </w:rPr>
      </w:pPr>
    </w:p>
    <w:p w:rsidR="00CE794B" w:rsidRPr="00984AA5" w:rsidRDefault="00CE794B" w:rsidP="00CE794B">
      <w:pPr>
        <w:rPr>
          <w:lang w:val="en-US"/>
        </w:rPr>
      </w:pPr>
    </w:p>
    <w:p w:rsidR="00CE794B" w:rsidRDefault="00CE794B" w:rsidP="00E60EA5">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CE794B" w:rsidRDefault="00CE794B" w:rsidP="00E60EA5"/>
    <w:p w:rsidR="00CE794B" w:rsidRDefault="00CE794B" w:rsidP="00E60EA5">
      <w:pPr>
        <w:jc w:val="center"/>
        <w:rPr>
          <w:b/>
          <w:sz w:val="32"/>
          <w:szCs w:val="32"/>
        </w:rPr>
      </w:pPr>
      <w:r w:rsidRPr="00DF13C8">
        <w:rPr>
          <w:b/>
          <w:sz w:val="32"/>
          <w:szCs w:val="32"/>
        </w:rPr>
        <w:t>PRZETARG NIEOGRANICZONY</w:t>
      </w:r>
    </w:p>
    <w:p w:rsidR="00CE794B" w:rsidRPr="00DF13C8" w:rsidRDefault="00CE794B" w:rsidP="00E60EA5">
      <w:pPr>
        <w:jc w:val="both"/>
      </w:pPr>
    </w:p>
    <w:p w:rsidR="00CE794B" w:rsidRPr="00DF13C8" w:rsidRDefault="00CE794B" w:rsidP="00E60EA5">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CE794B" w:rsidRPr="001B48C7" w:rsidRDefault="00CE794B" w:rsidP="00CE794B"/>
    <w:p w:rsidR="00CE794B" w:rsidRPr="001B48C7" w:rsidRDefault="00CE794B" w:rsidP="00CE794B"/>
    <w:p w:rsidR="00CE794B" w:rsidRPr="006B5818" w:rsidRDefault="00CE794B" w:rsidP="00CE794B"/>
    <w:p w:rsidR="00CE794B" w:rsidRPr="00CE794B" w:rsidRDefault="00CE794B" w:rsidP="00CE794B">
      <w:pPr>
        <w:jc w:val="center"/>
        <w:rPr>
          <w:smallCaps/>
          <w:sz w:val="28"/>
          <w:szCs w:val="28"/>
        </w:rPr>
      </w:pPr>
      <w:r w:rsidRPr="00CE794B">
        <w:rPr>
          <w:b/>
          <w:sz w:val="28"/>
          <w:szCs w:val="28"/>
        </w:rPr>
        <w:t>Przebudowa systemu odwadniającego drogę powiatową Nr 3514 E w miejscowości Makowiska- Ładzin w km 0+000-3+010.</w:t>
      </w:r>
    </w:p>
    <w:p w:rsidR="00CE794B" w:rsidRPr="00CE794B" w:rsidRDefault="00CE794B" w:rsidP="00CE794B">
      <w:pPr>
        <w:tabs>
          <w:tab w:val="left" w:pos="4820"/>
        </w:tabs>
        <w:jc w:val="center"/>
        <w:rPr>
          <w:sz w:val="28"/>
          <w:szCs w:val="28"/>
        </w:rPr>
      </w:pPr>
    </w:p>
    <w:p w:rsidR="00CE794B" w:rsidRDefault="00CE794B"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CE794B" w:rsidRPr="00C82AB6" w:rsidRDefault="00CE794B" w:rsidP="00CE794B">
      <w:pPr>
        <w:tabs>
          <w:tab w:val="left" w:pos="4820"/>
        </w:tabs>
        <w:jc w:val="both"/>
      </w:pPr>
    </w:p>
    <w:p w:rsidR="00CE794B" w:rsidRPr="009B3BC4" w:rsidRDefault="00CE794B" w:rsidP="00CE794B">
      <w:pPr>
        <w:tabs>
          <w:tab w:val="left" w:pos="4820"/>
        </w:tabs>
        <w:jc w:val="right"/>
        <w:rPr>
          <w:b/>
          <w:sz w:val="28"/>
          <w:szCs w:val="28"/>
        </w:rPr>
      </w:pPr>
      <w:r w:rsidRPr="009B3BC4">
        <w:rPr>
          <w:b/>
          <w:sz w:val="28"/>
          <w:szCs w:val="28"/>
        </w:rPr>
        <w:t>Zatwierdzam:</w:t>
      </w:r>
    </w:p>
    <w:p w:rsidR="00CE794B" w:rsidRDefault="00CE794B" w:rsidP="00CE794B"/>
    <w:p w:rsidR="00CE794B" w:rsidRDefault="00CE794B" w:rsidP="00CE794B"/>
    <w:p w:rsidR="00CE794B" w:rsidRDefault="00CE794B" w:rsidP="00CE794B"/>
    <w:p w:rsidR="00061CC5" w:rsidRDefault="00061CC5" w:rsidP="00CE794B"/>
    <w:p w:rsidR="00061CC5" w:rsidRDefault="00061CC5" w:rsidP="00CE794B"/>
    <w:p w:rsidR="00CE794B" w:rsidRDefault="00CE794B" w:rsidP="00CE794B"/>
    <w:p w:rsidR="00CE794B" w:rsidRDefault="00CD71C8" w:rsidP="00CE794B">
      <w:pPr>
        <w:jc w:val="center"/>
      </w:pPr>
      <w:r>
        <w:t xml:space="preserve">Pajęczno, </w:t>
      </w:r>
      <w:r w:rsidR="00F57DCC">
        <w:t>30</w:t>
      </w:r>
      <w:r w:rsidR="00E72E8B">
        <w:t xml:space="preserve"> </w:t>
      </w:r>
      <w:r w:rsidR="00626116">
        <w:t>maja</w:t>
      </w:r>
      <w:r w:rsidR="00CE794B">
        <w:t xml:space="preserve"> </w:t>
      </w:r>
      <w:r w:rsidR="00626116">
        <w:t>2018</w:t>
      </w:r>
      <w:r w:rsidR="00CE794B" w:rsidRPr="00F16AEA">
        <w:t xml:space="preserve"> r.</w:t>
      </w:r>
      <w:r w:rsidR="00CE794B">
        <w:br w:type="page"/>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lastRenderedPageBreak/>
              <w:t>1. Nazwa (firma) oraz adres zamawiającego</w:t>
            </w:r>
          </w:p>
        </w:tc>
      </w:tr>
    </w:tbl>
    <w:p w:rsidR="00CE794B" w:rsidRPr="00984AA5" w:rsidRDefault="00CE794B" w:rsidP="00CE794B">
      <w:pPr>
        <w:jc w:val="center"/>
      </w:pPr>
      <w:r w:rsidRPr="00984AA5">
        <w:t>Powiat Pajęczański</w:t>
      </w:r>
    </w:p>
    <w:p w:rsidR="00CE794B" w:rsidRPr="00984AA5" w:rsidRDefault="00CE794B" w:rsidP="00CE794B">
      <w:pPr>
        <w:jc w:val="center"/>
      </w:pPr>
      <w:r w:rsidRPr="00984AA5">
        <w:t>ul. Kościuszki 76, 98-330 Pajęczno</w:t>
      </w:r>
    </w:p>
    <w:p w:rsidR="00CE794B" w:rsidRPr="00984AA5" w:rsidRDefault="00CE794B" w:rsidP="00CE794B">
      <w:pPr>
        <w:suppressLineNumbers/>
        <w:jc w:val="center"/>
        <w:rPr>
          <w:lang w:val="en-US"/>
        </w:rPr>
      </w:pPr>
      <w:r w:rsidRPr="001A69A3">
        <w:t xml:space="preserve">tel. +48 34 311 31 20, fax. </w:t>
      </w:r>
      <w:r w:rsidRPr="00984AA5">
        <w:rPr>
          <w:lang w:val="en-US"/>
        </w:rPr>
        <w:t xml:space="preserve">+48 34 311 31 21 </w:t>
      </w:r>
    </w:p>
    <w:p w:rsidR="00CE794B" w:rsidRPr="001A69A3" w:rsidRDefault="00CE794B" w:rsidP="00CE794B">
      <w:pPr>
        <w:suppressLineNumbers/>
        <w:jc w:val="center"/>
        <w:rPr>
          <w:lang w:val="en-US"/>
        </w:rPr>
      </w:pPr>
      <w:r w:rsidRPr="00984AA5">
        <w:rPr>
          <w:lang w:val="en-US"/>
        </w:rPr>
        <w:t xml:space="preserve">e-mail: </w:t>
      </w:r>
      <w:hyperlink r:id="rId9" w:history="1">
        <w:r w:rsidRPr="00984AA5">
          <w:rPr>
            <w:rStyle w:val="Hipercze"/>
            <w:lang w:val="en-US"/>
          </w:rPr>
          <w:t>zamowienia@powiatpajeczno.pl</w:t>
        </w:r>
      </w:hyperlink>
    </w:p>
    <w:p w:rsidR="00CE794B" w:rsidRPr="00984AA5" w:rsidRDefault="00CE794B" w:rsidP="00CE794B">
      <w:pPr>
        <w:suppressLineNumbers/>
        <w:jc w:val="center"/>
        <w:rPr>
          <w:lang w:val="en-US"/>
        </w:rPr>
      </w:pPr>
      <w:r w:rsidRPr="00984AA5">
        <w:rPr>
          <w:lang w:val="en-US"/>
        </w:rPr>
        <w:t>www.powiatpajeczno.biuletyn.net</w:t>
      </w:r>
    </w:p>
    <w:p w:rsidR="00CE794B" w:rsidRPr="00984AA5" w:rsidRDefault="00CE794B" w:rsidP="00CE794B">
      <w:pPr>
        <w:jc w:val="center"/>
        <w:rPr>
          <w:lang w:val="en-US"/>
        </w:rPr>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2. Tryb udzielenia zamówienia</w:t>
            </w:r>
          </w:p>
        </w:tc>
      </w:tr>
    </w:tbl>
    <w:p w:rsidR="00CE794B" w:rsidRPr="00366CCE" w:rsidRDefault="00CE794B" w:rsidP="00CE794B">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00626116">
        <w:t>Dz.U z 2017 poz. 1579</w:t>
      </w:r>
      <w:r w:rsidRPr="00DF615D">
        <w:t xml:space="preserve"> ze zm.</w:t>
      </w:r>
      <w:r w:rsidRPr="00366CCE">
        <w:t>), zwanej dalej „ustawą”.</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3. Opis przedmiotu zamówienia</w:t>
            </w:r>
          </w:p>
        </w:tc>
      </w:tr>
    </w:tbl>
    <w:p w:rsidR="00CE794B" w:rsidRPr="00CE794B" w:rsidRDefault="00CE794B" w:rsidP="00CE794B">
      <w:pPr>
        <w:jc w:val="both"/>
        <w:rPr>
          <w:smallCaps/>
          <w:sz w:val="28"/>
          <w:szCs w:val="28"/>
        </w:rPr>
      </w:pPr>
      <w:r w:rsidRPr="00366CCE">
        <w:rPr>
          <w:b/>
        </w:rPr>
        <w:t>1.</w:t>
      </w:r>
      <w:r w:rsidRPr="00366CCE">
        <w:t xml:space="preserve"> </w:t>
      </w:r>
      <w:r>
        <w:t>Przedmiotem zamówienia jest</w:t>
      </w:r>
      <w:r w:rsidRPr="00984AA5">
        <w:rPr>
          <w:b/>
          <w:sz w:val="36"/>
          <w:szCs w:val="36"/>
        </w:rPr>
        <w:t xml:space="preserve"> </w:t>
      </w:r>
      <w:r w:rsidRPr="00CE794B">
        <w:t xml:space="preserve">przebudowa systemu odwadniającego drogę powiatową </w:t>
      </w:r>
      <w:r w:rsidR="00FD2EFF">
        <w:br/>
      </w:r>
      <w:r w:rsidRPr="00CE794B">
        <w:t>Nr 3514 E w miejscowości Makowiska- Ładzin w km 0+000-3+010.</w:t>
      </w:r>
    </w:p>
    <w:p w:rsidR="00CE794B" w:rsidRDefault="00CE794B" w:rsidP="00CE794B"/>
    <w:p w:rsidR="00C4003D" w:rsidRDefault="00CE794B" w:rsidP="00CE794B">
      <w:r>
        <w:t xml:space="preserve"> </w:t>
      </w:r>
      <w:r w:rsidRPr="00CE4D5A">
        <w:rPr>
          <w:b/>
        </w:rPr>
        <w:t>2.</w:t>
      </w:r>
      <w:r w:rsidRPr="00CE4D5A">
        <w:t>Zakres robót:</w:t>
      </w:r>
      <w:r>
        <w:t xml:space="preserve">    </w:t>
      </w:r>
    </w:p>
    <w:p w:rsidR="00C4003D" w:rsidRDefault="001A180D" w:rsidP="00C4003D">
      <w:pPr>
        <w:jc w:val="both"/>
      </w:pPr>
      <w:r>
        <w:t>Przebudowa</w:t>
      </w:r>
      <w:r w:rsidR="00C4003D">
        <w:t xml:space="preserve"> s</w:t>
      </w:r>
      <w:r w:rsidR="00B604E7">
        <w:t>ystemu odwodnienia realizowana</w:t>
      </w:r>
      <w:r w:rsidR="00C4003D">
        <w:t xml:space="preserve"> poprzez rowy przydrożne przepływowe, przepust pod koroną drogi, przepusty pod zjazdami ( Makowiska).  </w:t>
      </w:r>
    </w:p>
    <w:p w:rsidR="00C4003D" w:rsidRDefault="00C4003D" w:rsidP="00C4003D">
      <w:pPr>
        <w:jc w:val="both"/>
      </w:pPr>
      <w:r>
        <w:t xml:space="preserve">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w:t>
      </w:r>
    </w:p>
    <w:p w:rsidR="00C4003D" w:rsidRDefault="00C4003D" w:rsidP="00C4003D">
      <w:pPr>
        <w:jc w:val="both"/>
      </w:pPr>
      <w:r>
        <w:t xml:space="preserve">- szerokość dna: 0,4 m  </w:t>
      </w:r>
    </w:p>
    <w:p w:rsidR="00C4003D" w:rsidRDefault="00C4003D" w:rsidP="00C4003D">
      <w:pPr>
        <w:jc w:val="both"/>
      </w:pPr>
      <w:r>
        <w:t xml:space="preserve">- nachylenie skarp: 1:1.2  </w:t>
      </w:r>
    </w:p>
    <w:p w:rsidR="00C4003D" w:rsidRDefault="00C4003D" w:rsidP="00C4003D">
      <w:pPr>
        <w:jc w:val="both"/>
      </w:pPr>
      <w:r>
        <w:t xml:space="preserve">- głębokość w granicach 0,7-0,9 m </w:t>
      </w:r>
    </w:p>
    <w:p w:rsidR="00C4003D" w:rsidRDefault="00C4003D" w:rsidP="00C4003D">
      <w:pPr>
        <w:jc w:val="both"/>
      </w:pPr>
      <w:r>
        <w:t xml:space="preserve">- umocnienie rowów poprzez: </w:t>
      </w:r>
    </w:p>
    <w:p w:rsidR="00C4003D" w:rsidRDefault="00C4003D" w:rsidP="00C4003D">
      <w:pPr>
        <w:jc w:val="both"/>
      </w:pPr>
      <w:r>
        <w:t xml:space="preserve">•  obsiew mieszanką traw,  </w:t>
      </w:r>
    </w:p>
    <w:p w:rsidR="00C4003D" w:rsidRDefault="00C4003D" w:rsidP="00C4003D">
      <w:pPr>
        <w:jc w:val="both"/>
      </w:pPr>
      <w:r>
        <w:t xml:space="preserve">• w obrębie przepustu pod koroną drogi oraz włączenia rowu prawostronnego do rowy przy DK42 ułożenie na skarpach płyt ażurowych typu EKO na chudym betonie, </w:t>
      </w:r>
    </w:p>
    <w:p w:rsidR="00C4003D" w:rsidRDefault="00C4003D" w:rsidP="00C4003D">
      <w:pPr>
        <w:jc w:val="both"/>
      </w:pPr>
      <w:r>
        <w:t xml:space="preserve">• ułożenie prefabrykatu żelbetowego i płyt ażurowych w obrębie zbliżeń słupów energetycznych. </w:t>
      </w:r>
    </w:p>
    <w:p w:rsidR="00C4003D" w:rsidRDefault="00C4003D" w:rsidP="00C4003D">
      <w:pPr>
        <w:jc w:val="both"/>
      </w:pPr>
      <w:r>
        <w:t xml:space="preserve">Miejsca umocnień zostały przedstawione na planie sytuacyjnym. Planuje się również budowę przepustu żelbetowego pod koroną drogi w km 0+319, średnica przepustu Ø600, długość 9,0 m, rzędna wlotu  222,75, rzędna wylotu 222,70 m n.p.m, wraz ze ściankami czołowymi. Planuje się również budowę przepustu żelbetowego w obrębie skrzyżowania z drogą gminną, średnica przepustu Ø500, długość 8,0 m, rzędna wlotu  222,70, rzędna wylotu 222,65 m n.p.m, wraz ze ściankami czołowymi skośnymi. Przepusty projektuje się na ławie betonowej i żwirowej ze ściankami czołowymi betonowymi zbrojonymi. </w:t>
      </w:r>
    </w:p>
    <w:p w:rsidR="00C4003D" w:rsidRDefault="00C4003D" w:rsidP="00C4003D">
      <w:pPr>
        <w:jc w:val="both"/>
      </w:pPr>
      <w:r>
        <w:t xml:space="preserve">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niewysadzinowym. </w:t>
      </w:r>
    </w:p>
    <w:p w:rsidR="00C4003D" w:rsidRDefault="00C4003D" w:rsidP="00C4003D">
      <w:pPr>
        <w:jc w:val="both"/>
      </w:pPr>
    </w:p>
    <w:p w:rsidR="00C4003D" w:rsidRDefault="00C4003D" w:rsidP="00C4003D">
      <w:pPr>
        <w:jc w:val="both"/>
      </w:pPr>
      <w:r>
        <w:lastRenderedPageBreak/>
        <w:t xml:space="preserve">Projekt obejmuje opracowanie systemu odwodnienia realizowanego poprzez rowy przydrożne przepływowe, przepusty pod koroną drogi, przepusty pod zjazdami i drenaż francuski </w:t>
      </w:r>
      <w:r w:rsidR="00DB7A8F">
        <w:br/>
      </w:r>
      <w:r>
        <w:t>( Podładzin- Ładzin).</w:t>
      </w:r>
    </w:p>
    <w:p w:rsidR="00C4003D" w:rsidRDefault="00C4003D" w:rsidP="00C4003D">
      <w:pPr>
        <w:jc w:val="both"/>
      </w:pPr>
      <w:r>
        <w:t xml:space="preserve">Projektuje się rowy przydrożne:  </w:t>
      </w:r>
    </w:p>
    <w:p w:rsidR="00C4003D" w:rsidRDefault="00C4003D" w:rsidP="00C4003D">
      <w:pPr>
        <w:jc w:val="both"/>
      </w:pPr>
      <w:r>
        <w:t xml:space="preserve">- po stronie lewej drogi na całym projektowanym odcinku </w:t>
      </w:r>
    </w:p>
    <w:p w:rsidR="00C4003D" w:rsidRDefault="00C4003D" w:rsidP="00C4003D">
      <w:pPr>
        <w:jc w:val="both"/>
      </w:pPr>
      <w:r>
        <w:t>- po stronie prawej drogi w km 0+582-1+600, 1+705-2+469,60 i 2+750-3+010</w:t>
      </w:r>
    </w:p>
    <w:p w:rsidR="00C4003D" w:rsidRDefault="00C4003D" w:rsidP="00C4003D">
      <w:pPr>
        <w:jc w:val="both"/>
      </w:pPr>
      <w:r>
        <w:t xml:space="preserve"> Projektuje się rowy przydrożne o następujących parametrach:</w:t>
      </w:r>
    </w:p>
    <w:p w:rsidR="00C4003D" w:rsidRDefault="00C4003D" w:rsidP="00C4003D">
      <w:pPr>
        <w:jc w:val="both"/>
      </w:pPr>
      <w:r>
        <w:t xml:space="preserve"> - szerokość dna: 0,4 m  </w:t>
      </w:r>
    </w:p>
    <w:p w:rsidR="00C4003D" w:rsidRDefault="00C4003D" w:rsidP="00C4003D">
      <w:pPr>
        <w:jc w:val="both"/>
      </w:pPr>
      <w:r>
        <w:t xml:space="preserve">- nachylenie skarp: 1:1.5 (lokalnie 1:1) </w:t>
      </w:r>
    </w:p>
    <w:p w:rsidR="00C4003D" w:rsidRDefault="00C4003D" w:rsidP="00C4003D">
      <w:pPr>
        <w:jc w:val="both"/>
      </w:pPr>
      <w:r>
        <w:t xml:space="preserve">- głębokość w granicach 0,6-1,1 m </w:t>
      </w:r>
    </w:p>
    <w:p w:rsidR="00C4003D" w:rsidRDefault="00C4003D" w:rsidP="00C4003D">
      <w:pPr>
        <w:jc w:val="both"/>
      </w:pPr>
      <w:r>
        <w:t>- umocnienie rowów poprzez:</w:t>
      </w:r>
    </w:p>
    <w:p w:rsidR="00C4003D" w:rsidRDefault="00C4003D" w:rsidP="00C4003D">
      <w:pPr>
        <w:jc w:val="both"/>
      </w:pPr>
      <w:r>
        <w:t xml:space="preserve"> •  obsiew mieszanką traw na warstwie humusu, w przypadku pogłębienia istniejących przepustów - obsiew mieszanką traw </w:t>
      </w:r>
    </w:p>
    <w:p w:rsidR="00C4003D" w:rsidRDefault="00C4003D" w:rsidP="00C4003D">
      <w:pPr>
        <w:jc w:val="both"/>
      </w:pPr>
      <w:r>
        <w:t>• ułożenie na skarpach płyt ażurowych typu EKO na podsypce cementowo-piaskowej, na dnie rowu - ścieku betonowego 50x50x15 cm</w:t>
      </w:r>
    </w:p>
    <w:p w:rsidR="00C4003D" w:rsidRDefault="00C4003D" w:rsidP="00C4003D">
      <w:pPr>
        <w:jc w:val="both"/>
      </w:pPr>
      <w:r>
        <w:t>•  brukiem kamiennym na chudym betonie z wypełnieniem spoin zaprawą cementową w obrębie wlotów i wylotów przepustów w ciągu rowów melioracyjnych</w:t>
      </w:r>
    </w:p>
    <w:p w:rsidR="00C4003D" w:rsidRDefault="00C4003D" w:rsidP="00C4003D">
      <w:pPr>
        <w:jc w:val="both"/>
      </w:pPr>
      <w:r>
        <w:t xml:space="preserve"> Miejsca umocnień zostały przedstawione na planie sytuacyjnym. </w:t>
      </w:r>
    </w:p>
    <w:p w:rsidR="00C4003D" w:rsidRDefault="00C4003D" w:rsidP="00C4003D">
      <w:pPr>
        <w:jc w:val="both"/>
      </w:pPr>
      <w:r>
        <w:t>Planuje się również budowę przepustów żelbetowych pod koroną drogi:</w:t>
      </w:r>
    </w:p>
    <w:p w:rsidR="00C4003D" w:rsidRDefault="00C4003D" w:rsidP="00C4003D">
      <w:pPr>
        <w:jc w:val="both"/>
      </w:pPr>
      <w:r>
        <w:t xml:space="preserve"> - Nr 1 w km 0+863, średnica przepustu Ø600, długość 9,0 m, rzędna wlotu  223.65, rzędna wylotu 223.59 m n.p.m, wraz ze ściankami czołowymi </w:t>
      </w:r>
    </w:p>
    <w:p w:rsidR="00C4003D" w:rsidRDefault="00C4003D" w:rsidP="00C4003D">
      <w:pPr>
        <w:jc w:val="both"/>
      </w:pPr>
      <w:r>
        <w:t>- Nr 2 w km 1+053.50, średnica przepustu Ø600, długość 9,0 m, rzędna wlotu  223.41, rzędna wylotu 223.35 m n.p.m, wraz ze ściankami czołowymi</w:t>
      </w:r>
    </w:p>
    <w:p w:rsidR="00C4003D" w:rsidRDefault="00C4003D" w:rsidP="00C4003D">
      <w:pPr>
        <w:jc w:val="both"/>
      </w:pPr>
      <w:r>
        <w:t xml:space="preserve"> - Nr 3 w km 1+280, średnica przepustu Ø600, długość 9,0 m, rzędna wlotu  222.88, rzędna wylotu 222.82 m n.p.m, wraz ze ściankami czołowymi </w:t>
      </w:r>
    </w:p>
    <w:p w:rsidR="00C4003D" w:rsidRDefault="00C4003D" w:rsidP="00C4003D">
      <w:pPr>
        <w:jc w:val="both"/>
      </w:pPr>
      <w:r>
        <w:t>- Nr 6 w km 1+705, średnica przepustu Ø600, długość 9,0 m, rzędna wlotu  221.40, rzędna wylotu 221.34 m n.p.m, wraz ze ściankami czołowymi</w:t>
      </w:r>
    </w:p>
    <w:p w:rsidR="00C4003D" w:rsidRDefault="00C4003D" w:rsidP="00C4003D">
      <w:pPr>
        <w:jc w:val="both"/>
      </w:pPr>
      <w:r>
        <w:t xml:space="preserve"> - Nr 7 w km 1+877.20, średnica przepustu 2Ø800, długość 10,0 m, rzędna wlotu  220.30, rzędna wylotu 220.24 m n.p.m, wraz ze ściankami czołowymi </w:t>
      </w:r>
    </w:p>
    <w:p w:rsidR="00C4003D" w:rsidRDefault="00C4003D" w:rsidP="00C4003D">
      <w:pPr>
        <w:jc w:val="both"/>
      </w:pPr>
      <w:r>
        <w:t>- Nr 8 w km 2+019, średnica przepustu Ø600, długość 9,0 m, rzędna wlotu  221.60, rzędna wylotu 221.54 m n.p.m, wraz ze ściankami czołowymi</w:t>
      </w:r>
    </w:p>
    <w:p w:rsidR="00C4003D" w:rsidRDefault="00C4003D" w:rsidP="00C4003D">
      <w:pPr>
        <w:jc w:val="both"/>
      </w:pPr>
      <w:r>
        <w:t xml:space="preserve"> - Nr 9 w km 2+239, średnica przepustu Ø600, długość 9,0 m, rzędna wlotu  222.46, rzędna wylotu 222.40 m n.p.m, wraz ze ściankami czołowymi </w:t>
      </w:r>
    </w:p>
    <w:p w:rsidR="00C4003D" w:rsidRDefault="00C4003D" w:rsidP="00C4003D">
      <w:pPr>
        <w:jc w:val="both"/>
      </w:pPr>
      <w:r>
        <w:t xml:space="preserve">- Nr 10 w km 2+469.60, średnica przepustu Ø600, długość 9,0 m, rzędna wlotu  223.26, rzędna wylotu 223.20, m n.p.m, wraz ze ściankami czołowymi </w:t>
      </w:r>
    </w:p>
    <w:p w:rsidR="00C4003D" w:rsidRDefault="00C4003D" w:rsidP="00C4003D">
      <w:pPr>
        <w:jc w:val="both"/>
      </w:pPr>
      <w:r>
        <w:t xml:space="preserve">- Nr 12 w km 2+763.06, średnica przepustu Ø600, długość 11,0 m, rzędna wlotu  224.29, rzędna wylotu 224.23, m n.p.m, wraz ze ściankami czołowymi </w:t>
      </w:r>
    </w:p>
    <w:p w:rsidR="00C4003D" w:rsidRDefault="00C4003D" w:rsidP="00C4003D">
      <w:pPr>
        <w:jc w:val="both"/>
      </w:pPr>
      <w:r>
        <w:t>- Nr 13 (pod koroną drogi wewnętrznej) w km 1+437, średnica przepustu Ø500, długość 11,0 m, rzędna wlotu  222.20, rzędna wylotu 222.15 m n.p.m, wraz ze ściankami czołowymi</w:t>
      </w:r>
    </w:p>
    <w:p w:rsidR="00C4003D" w:rsidRDefault="00C4003D" w:rsidP="00C4003D">
      <w:pPr>
        <w:jc w:val="both"/>
      </w:pPr>
      <w:r>
        <w:t xml:space="preserve">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geowłókniną. Pasy tkaniny należy układać z zakładem min. 0,5m. Dren należy zamknąć gwoździami szpilkami stalowymi. Wylot drenu do rowu należy wykonać przy pomocy rury PCV Ø110, w obrębie wylotu ułożyć otoczaki 100120mm. Obsypkę drenażu (nasyp) wykonać ze żwiru, pospółki lub piasku gruboziarnistego. </w:t>
      </w:r>
    </w:p>
    <w:p w:rsidR="004453D7" w:rsidRDefault="00C4003D" w:rsidP="00C4003D">
      <w:pPr>
        <w:jc w:val="both"/>
      </w:pPr>
      <w:r>
        <w:lastRenderedPageBreak/>
        <w:t>W przypadku, gdy zjazd przecina rów przepływowy konieczne jest zastosowanie przepustu pod zjazdem. Przewidziano budowę przepustów z rur karbowanych PEHD SN 8 Ø400 wraz ze ściankami czołowymi skośnymi. Przepust należy posadowić na ławie żwirowej gr. 20 cm</w:t>
      </w:r>
    </w:p>
    <w:p w:rsidR="00C4003D" w:rsidRDefault="00C4003D" w:rsidP="00C4003D">
      <w:pPr>
        <w:jc w:val="both"/>
      </w:pPr>
      <w:r>
        <w:t xml:space="preserve"> i obsypać gruntem niewysadzinowym. </w:t>
      </w:r>
    </w:p>
    <w:p w:rsidR="00CE794B" w:rsidRDefault="00CE794B" w:rsidP="00CE794B">
      <w:r>
        <w:t xml:space="preserve">                                                                                                                      </w:t>
      </w:r>
    </w:p>
    <w:p w:rsidR="00CE794B" w:rsidRDefault="00CE794B" w:rsidP="00C4003D">
      <w:pPr>
        <w:pStyle w:val="NormalnyWeb"/>
        <w:jc w:val="both"/>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00CE34C8">
        <w:t xml:space="preserve"> dla odcinka Ładzin-Podładzin oraz projekt budowlany wraz ze zgłoszeniem zamiaru wykonania robót budowlanych nie wymagających decyzji o pozwoleniu na budowę dla odcinka Makowiska.</w:t>
      </w:r>
    </w:p>
    <w:p w:rsidR="00CE794B" w:rsidRPr="00195F07" w:rsidRDefault="00CE794B" w:rsidP="00CE794B">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CE794B" w:rsidRPr="00595A65" w:rsidRDefault="00CE794B" w:rsidP="00CE794B">
      <w:pPr>
        <w:suppressAutoHyphens w:val="0"/>
        <w:jc w:val="both"/>
      </w:pPr>
      <w:r>
        <w:rPr>
          <w:b/>
        </w:rPr>
        <w:t>4</w:t>
      </w:r>
      <w:r w:rsidRPr="00595A65">
        <w:rPr>
          <w:b/>
        </w:rPr>
        <w:t>.</w:t>
      </w:r>
      <w:r w:rsidRPr="00595A65">
        <w:t xml:space="preserve"> Wykonawca przekaże na plac Powiatowego Zarządu Dróg z/s. w Działoszynie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195F07" w:rsidRDefault="00CE794B" w:rsidP="00CE794B">
      <w:pPr>
        <w:jc w:val="both"/>
        <w:rPr>
          <w:b/>
        </w:rPr>
      </w:pPr>
      <w:r>
        <w:rPr>
          <w:b/>
        </w:rPr>
        <w:t>5</w:t>
      </w:r>
      <w:r w:rsidRPr="00195F07">
        <w:rPr>
          <w:b/>
        </w:rPr>
        <w:t>.</w:t>
      </w:r>
      <w:r w:rsidRPr="00195F07">
        <w:t xml:space="preserve"> Obowiązki wykonawcy:</w:t>
      </w:r>
    </w:p>
    <w:p w:rsidR="00CE794B" w:rsidRPr="00366CCE" w:rsidRDefault="00CE794B" w:rsidP="00CE794B">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CE794B" w:rsidRPr="00366CCE" w:rsidRDefault="00CE794B" w:rsidP="00CE794B">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CE794B" w:rsidRPr="00366CCE" w:rsidRDefault="00CE794B" w:rsidP="00CE794B">
      <w:pPr>
        <w:pStyle w:val="Akapitzlist"/>
        <w:numPr>
          <w:ilvl w:val="0"/>
          <w:numId w:val="2"/>
        </w:numPr>
        <w:ind w:left="426" w:hanging="426"/>
        <w:jc w:val="both"/>
      </w:pPr>
      <w:r w:rsidRPr="00366CCE">
        <w:t xml:space="preserve">zorganizowanie placu budowy i wszystkich innych czynności niezbędnych do właściwego wykonania prac. Wykonawca jest zobowiązany zabezpieczyć i oznakować prowadzone roboty oraz dbać o stan techniczny i prawidłowość oznakowania przez cały </w:t>
      </w:r>
      <w:r w:rsidRPr="00366CCE">
        <w:lastRenderedPageBreak/>
        <w:t>czas trwania realizacji zadania. Wykonawca ponosi pełną odpowiedzialność za teren budowy od chwili przejęcia placu budowy;</w:t>
      </w:r>
    </w:p>
    <w:p w:rsidR="00CE794B" w:rsidRPr="00366CCE" w:rsidRDefault="00CE794B" w:rsidP="00CE794B">
      <w:pPr>
        <w:pStyle w:val="Akapitzlist"/>
        <w:numPr>
          <w:ilvl w:val="0"/>
          <w:numId w:val="2"/>
        </w:numPr>
        <w:ind w:left="426" w:hanging="426"/>
        <w:jc w:val="both"/>
      </w:pPr>
      <w:r w:rsidRPr="00366CCE">
        <w:t>współpraca ze służbami zamawiającego;</w:t>
      </w:r>
    </w:p>
    <w:p w:rsidR="00CE794B" w:rsidRDefault="00CE794B" w:rsidP="00CE794B">
      <w:pPr>
        <w:pStyle w:val="Akapitzlist"/>
        <w:numPr>
          <w:ilvl w:val="0"/>
          <w:numId w:val="2"/>
        </w:numPr>
        <w:ind w:left="426" w:hanging="426"/>
        <w:jc w:val="both"/>
      </w:pPr>
      <w:r w:rsidRPr="00366CCE">
        <w:t>prowadzenie dziennika budowy i udostępnianie go zamawiającemu celem dokonywania wpisów i potwierdzeń;</w:t>
      </w:r>
    </w:p>
    <w:p w:rsidR="00CE794B" w:rsidRPr="00366CCE" w:rsidRDefault="00CE794B" w:rsidP="00CE794B">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CE794B" w:rsidRPr="00366CCE" w:rsidRDefault="00CE794B" w:rsidP="00CE794B">
      <w:pPr>
        <w:pStyle w:val="Akapitzlist"/>
        <w:numPr>
          <w:ilvl w:val="0"/>
          <w:numId w:val="2"/>
        </w:numPr>
        <w:ind w:left="426" w:hanging="426"/>
        <w:jc w:val="both"/>
      </w:pPr>
      <w:r w:rsidRPr="00366CCE">
        <w:t>zgłaszanie robót podlegających zakryciu do odbioru;</w:t>
      </w:r>
    </w:p>
    <w:p w:rsidR="00CE794B" w:rsidRPr="00366CCE" w:rsidRDefault="00CE794B" w:rsidP="00CE794B">
      <w:pPr>
        <w:pStyle w:val="Akapitzlist"/>
        <w:numPr>
          <w:ilvl w:val="0"/>
          <w:numId w:val="2"/>
        </w:numPr>
        <w:suppressAutoHyphens w:val="0"/>
        <w:ind w:left="426" w:hanging="426"/>
        <w:jc w:val="both"/>
      </w:pPr>
      <w:r w:rsidRPr="00366CCE">
        <w:t>przestrzeganie przepisów bhp i ppoż.;</w:t>
      </w:r>
    </w:p>
    <w:p w:rsidR="00CE794B" w:rsidRPr="00366CCE" w:rsidRDefault="00CE794B" w:rsidP="00CE794B">
      <w:pPr>
        <w:pStyle w:val="Akapitzlist"/>
        <w:numPr>
          <w:ilvl w:val="0"/>
          <w:numId w:val="2"/>
        </w:numPr>
        <w:suppressAutoHyphens w:val="0"/>
        <w:ind w:left="426" w:hanging="426"/>
        <w:jc w:val="both"/>
      </w:pPr>
      <w:r w:rsidRPr="00366CCE">
        <w:t>zapewnienie kadry i nadzoru z wymaganymi uprawnieniami;</w:t>
      </w:r>
    </w:p>
    <w:p w:rsidR="00CE794B" w:rsidRPr="00366CCE" w:rsidRDefault="00CE794B" w:rsidP="00CE794B">
      <w:pPr>
        <w:pStyle w:val="Akapitzlist"/>
        <w:numPr>
          <w:ilvl w:val="0"/>
          <w:numId w:val="2"/>
        </w:numPr>
        <w:suppressAutoHyphens w:val="0"/>
        <w:ind w:left="426" w:hanging="426"/>
        <w:jc w:val="both"/>
      </w:pPr>
      <w:r w:rsidRPr="00366CCE">
        <w:t>zapewnienie sprzętu spełniającego wymagania norm technicznych;</w:t>
      </w:r>
    </w:p>
    <w:p w:rsidR="00CE794B" w:rsidRPr="00366CCE" w:rsidRDefault="00CE794B" w:rsidP="00CE794B">
      <w:pPr>
        <w:pStyle w:val="Akapitzlist"/>
        <w:numPr>
          <w:ilvl w:val="0"/>
          <w:numId w:val="2"/>
        </w:numPr>
        <w:suppressAutoHyphens w:val="0"/>
        <w:ind w:left="426" w:hanging="426"/>
        <w:jc w:val="both"/>
      </w:pPr>
      <w:r w:rsidRPr="00366CCE">
        <w:t>utrzymanie porządku na placu budowy w czasie realizacji prac;</w:t>
      </w:r>
    </w:p>
    <w:p w:rsidR="00CE794B" w:rsidRPr="00366CCE" w:rsidRDefault="00CE794B" w:rsidP="00CE794B">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CE794B" w:rsidRPr="00366CCE" w:rsidRDefault="00CE794B" w:rsidP="00CE794B">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t xml:space="preserve"> </w:t>
      </w:r>
      <w:r w:rsidRPr="00366CCE">
        <w:t xml:space="preserve">. </w:t>
      </w:r>
    </w:p>
    <w:p w:rsidR="00CE794B" w:rsidRPr="00366CCE" w:rsidRDefault="00CE794B" w:rsidP="00CE794B">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CE794B" w:rsidRPr="005213F2" w:rsidRDefault="00CE794B" w:rsidP="00CE794B">
      <w:pPr>
        <w:jc w:val="both"/>
      </w:pPr>
      <w:r w:rsidRPr="00366CCE">
        <w:t>Wymagania dotyczące umowy o podwykonawstwo, której przedmiotem są roboty budowlane</w:t>
      </w:r>
      <w:r>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E794B" w:rsidRPr="00366CCE" w:rsidRDefault="00CE794B" w:rsidP="00CE794B">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CE794B" w:rsidRDefault="00CE794B" w:rsidP="00CE794B">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CE794B" w:rsidRPr="00350D0C" w:rsidRDefault="00CE794B" w:rsidP="00CE794B">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geodezyjną, dostawców materiałów budowlanych. </w:t>
      </w:r>
      <w:r w:rsidRPr="000E1936">
        <w:rPr>
          <w:rFonts w:cs="Verdana"/>
          <w:kern w:val="1"/>
        </w:rPr>
        <w:t xml:space="preserve">W związku z powyższym wykonawca lub podwykonawca w odniesieniu do swoich pracowników musi przed rozpoczęciem wykonywania czynności przez te osoby przedstawić inspektorowi nadzoru oświadczenie </w:t>
      </w:r>
      <w:r w:rsidRPr="000E1936">
        <w:rPr>
          <w:rFonts w:cs="Verdana"/>
          <w:kern w:val="1"/>
        </w:rPr>
        <w:lastRenderedPageBreak/>
        <w:t>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CE794B" w:rsidRPr="00350D0C" w:rsidRDefault="00CE794B" w:rsidP="00CE794B">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CE794B" w:rsidRPr="00F16AEA" w:rsidRDefault="00CE794B" w:rsidP="00CE794B">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CE794B" w:rsidRPr="00182AC4" w:rsidRDefault="00CE794B" w:rsidP="00CE794B">
      <w:pPr>
        <w:ind w:left="284"/>
        <w:jc w:val="both"/>
      </w:pPr>
      <w:r w:rsidRPr="00182AC4">
        <w:t>45.00.00.00-7 Roboty budowlane</w:t>
      </w:r>
    </w:p>
    <w:p w:rsidR="00CE794B" w:rsidRPr="00182AC4" w:rsidRDefault="00CE794B" w:rsidP="00CE794B">
      <w:pPr>
        <w:ind w:left="284"/>
        <w:jc w:val="both"/>
      </w:pPr>
      <w:r w:rsidRPr="00182AC4">
        <w:t>45.11.12.00-0 Roboty w zakresie przygotowania terenu pod budowę i roboty ziemne</w:t>
      </w:r>
    </w:p>
    <w:p w:rsidR="00182AC4" w:rsidRPr="00182AC4" w:rsidRDefault="00182AC4" w:rsidP="00182AC4">
      <w:pPr>
        <w:suppressAutoHyphens w:val="0"/>
        <w:rPr>
          <w:lang w:eastAsia="pl-PL"/>
        </w:rPr>
      </w:pPr>
      <w:r>
        <w:rPr>
          <w:b/>
          <w:bCs/>
          <w:lang w:eastAsia="pl-PL"/>
        </w:rPr>
        <w:t xml:space="preserve">     </w:t>
      </w:r>
      <w:r w:rsidRPr="00182AC4">
        <w:rPr>
          <w:bCs/>
          <w:lang w:eastAsia="pl-PL"/>
        </w:rPr>
        <w:t xml:space="preserve">45111240-2 </w:t>
      </w:r>
      <w:r w:rsidRPr="00182AC4">
        <w:rPr>
          <w:rStyle w:val="Pogrubienie"/>
          <w:b w:val="0"/>
        </w:rPr>
        <w:t>Roboty w zakresie odwadniania gruntu</w:t>
      </w:r>
    </w:p>
    <w:p w:rsidR="00CE794B" w:rsidRPr="00366CCE" w:rsidRDefault="00CE794B" w:rsidP="00CE794B">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CE794B" w:rsidRPr="00366CCE" w:rsidRDefault="00CE794B" w:rsidP="00CE794B">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CE794B" w:rsidRPr="00366CCE" w:rsidRDefault="00CE794B" w:rsidP="00CE794B">
      <w:pPr>
        <w:pStyle w:val="Tretekstu"/>
        <w:spacing w:after="0"/>
      </w:pPr>
      <w:r>
        <w:rPr>
          <w:b/>
        </w:rPr>
        <w:t>13</w:t>
      </w:r>
      <w:r w:rsidRPr="00366CCE">
        <w:rPr>
          <w:b/>
        </w:rPr>
        <w:t>.</w:t>
      </w:r>
      <w:r w:rsidRPr="00366CCE">
        <w:t xml:space="preserve"> Zamawiający nie przewiduje zawarcia umowy ramowej.</w:t>
      </w:r>
    </w:p>
    <w:p w:rsidR="00CE794B" w:rsidRDefault="00CE794B" w:rsidP="00CE794B">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CE794B" w:rsidRPr="00350D0C" w:rsidRDefault="00CE794B" w:rsidP="00CE794B">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4. Termin wykonania zamówienia</w:t>
            </w:r>
          </w:p>
        </w:tc>
      </w:tr>
    </w:tbl>
    <w:p w:rsidR="00CE794B" w:rsidRDefault="00CE794B" w:rsidP="00CE794B">
      <w:r w:rsidRPr="00860414">
        <w:t>Przedmiot zamówienia należy wykonać w terminie:</w:t>
      </w:r>
      <w:r>
        <w:t xml:space="preserve"> do </w:t>
      </w:r>
      <w:r w:rsidR="00422785">
        <w:rPr>
          <w:b/>
        </w:rPr>
        <w:t>30.11</w:t>
      </w:r>
      <w:r w:rsidR="00626116">
        <w:rPr>
          <w:b/>
        </w:rPr>
        <w:t>.2018</w:t>
      </w:r>
      <w:r w:rsidRPr="00D414A1">
        <w:rPr>
          <w:b/>
        </w:rPr>
        <w:t>r.</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 Warunki udziału w postępowaniu</w:t>
            </w:r>
          </w:p>
        </w:tc>
      </w:tr>
    </w:tbl>
    <w:p w:rsidR="00CE794B" w:rsidRPr="00366CCE" w:rsidRDefault="00CE794B" w:rsidP="00CE794B">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CE794B" w:rsidRPr="00366CCE" w:rsidRDefault="00CE794B" w:rsidP="00CE794B">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CE794B" w:rsidRPr="00F37DC3" w:rsidRDefault="00CE794B" w:rsidP="00CE794B">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Pr>
          <w:rFonts w:cs="Verdana"/>
          <w:bCs/>
        </w:rPr>
        <w:t>dwie</w:t>
      </w:r>
      <w:r w:rsidRPr="00F37DC3">
        <w:rPr>
          <w:rFonts w:cs="Verdana"/>
        </w:rPr>
        <w:t xml:space="preserve"> roboty </w:t>
      </w:r>
      <w:r>
        <w:rPr>
          <w:rFonts w:cs="Verdana"/>
          <w:bCs/>
        </w:rPr>
        <w:t>budowlane polegające</w:t>
      </w:r>
      <w:r w:rsidRPr="00F37DC3">
        <w:rPr>
          <w:rFonts w:cs="Verdana"/>
          <w:bCs/>
        </w:rPr>
        <w:t xml:space="preserve"> na budowie lub przebudowie drogi</w:t>
      </w:r>
      <w:r w:rsidR="00410F30">
        <w:rPr>
          <w:rFonts w:cs="Verdana"/>
          <w:bCs/>
        </w:rPr>
        <w:t xml:space="preserve">, parkingu,   </w:t>
      </w:r>
      <w:r w:rsidRPr="00F37DC3">
        <w:rPr>
          <w:rFonts w:cs="Verdana"/>
          <w:bCs/>
        </w:rPr>
        <w:t xml:space="preserve"> </w:t>
      </w:r>
      <w:r>
        <w:rPr>
          <w:rFonts w:cs="Verdana"/>
          <w:bCs/>
        </w:rPr>
        <w:t xml:space="preserve">odwodnienia </w:t>
      </w:r>
      <w:r>
        <w:t>o</w:t>
      </w:r>
      <w:r w:rsidRPr="00F37DC3">
        <w:t> </w:t>
      </w:r>
      <w:r w:rsidR="00BA4E4E">
        <w:t xml:space="preserve"> łącznej </w:t>
      </w:r>
      <w:r w:rsidRPr="00F37DC3">
        <w:t xml:space="preserve">wartości nie mniejszej niż </w:t>
      </w:r>
      <w:r w:rsidR="00410F30">
        <w:t>800</w:t>
      </w:r>
      <w:r>
        <w:t xml:space="preserve"> 000 </w:t>
      </w:r>
      <w:r w:rsidRPr="00F37DC3">
        <w:t>PLN brutto</w:t>
      </w:r>
      <w:r w:rsidRPr="00F37DC3">
        <w:rPr>
          <w:rFonts w:cs="Verdana"/>
          <w:bCs/>
        </w:rPr>
        <w:t>,</w:t>
      </w:r>
    </w:p>
    <w:p w:rsidR="00CE794B" w:rsidRPr="00366CCE" w:rsidRDefault="00CE794B" w:rsidP="00CE794B">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CE794B" w:rsidRPr="00366CCE" w:rsidRDefault="00CE794B" w:rsidP="00CE794B">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t>
      </w:r>
      <w:r w:rsidR="00B80B1E">
        <w:rPr>
          <w:rFonts w:cs="Verdana"/>
          <w:color w:val="000000"/>
        </w:rPr>
        <w:t>wo budowlane (j.t. Dz. U. z 2017r., poz. 1332</w:t>
      </w:r>
      <w:r w:rsidRPr="00366CCE">
        <w:rPr>
          <w:rFonts w:cs="Verdana"/>
          <w:color w:val="000000"/>
        </w:rPr>
        <w:t>)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CE794B" w:rsidRPr="00366CCE" w:rsidRDefault="00CE794B" w:rsidP="00CE794B">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5a. Podstawy wykluczenia, o których mowa w art. 24 ust. 5</w:t>
            </w:r>
          </w:p>
        </w:tc>
      </w:tr>
    </w:tbl>
    <w:p w:rsidR="00CE794B" w:rsidRPr="00366CCE" w:rsidRDefault="00CE794B" w:rsidP="00CE794B">
      <w:pPr>
        <w:jc w:val="both"/>
      </w:pPr>
      <w:r w:rsidRPr="00366CCE">
        <w:t>Zamawiający przewiduje wykluczenie wykonawcy na podstawie art. 24 ust. 5</w:t>
      </w:r>
      <w:r>
        <w:t xml:space="preserve"> pkt. 1</w:t>
      </w:r>
      <w:r w:rsidRPr="00366CCE">
        <w:t xml:space="preserve"> ustawy:</w:t>
      </w:r>
    </w:p>
    <w:p w:rsidR="00CE794B" w:rsidRDefault="00CE794B" w:rsidP="00CE794B">
      <w:pPr>
        <w:pStyle w:val="Tytu"/>
        <w:widowControl w:val="0"/>
        <w:jc w:val="both"/>
        <w:rPr>
          <w:rFonts w:ascii="Times New Roman" w:hAnsi="Times New Roman" w:cs="Verdana"/>
          <w:sz w:val="24"/>
          <w:szCs w:val="24"/>
        </w:rPr>
      </w:pPr>
      <w:r w:rsidRPr="00366CCE">
        <w:rPr>
          <w:rFonts w:ascii="Times New Roman" w:hAnsi="Times New Roman" w:cs="Verdan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66CCE">
        <w:rPr>
          <w:rFonts w:ascii="Times New Roman" w:hAnsi="Times New Roman" w:cs="Verdana"/>
          <w:sz w:val="24"/>
          <w:szCs w:val="24"/>
        </w:rPr>
        <w:lastRenderedPageBreak/>
        <w:t xml:space="preserve">ustawy z dnia 15 maja 2015r. – Prawo </w:t>
      </w:r>
      <w:r w:rsidR="00B80B1E">
        <w:rPr>
          <w:rFonts w:ascii="Times New Roman" w:hAnsi="Times New Roman" w:cs="Verdana"/>
          <w:sz w:val="24"/>
          <w:szCs w:val="24"/>
        </w:rPr>
        <w:t>restrukturyzacyjne (Dz.U. z 2017</w:t>
      </w:r>
      <w:r w:rsidRPr="00366CCE">
        <w:rPr>
          <w:rFonts w:ascii="Times New Roman" w:hAnsi="Times New Roman" w:cs="Verdana"/>
          <w:sz w:val="24"/>
          <w:szCs w:val="24"/>
        </w:rPr>
        <w:t>r. poz.</w:t>
      </w:r>
      <w:r w:rsidR="00B80B1E">
        <w:rPr>
          <w:rFonts w:ascii="Times New Roman" w:hAnsi="Times New Roman" w:cs="Verdana"/>
          <w:sz w:val="24"/>
          <w:szCs w:val="24"/>
        </w:rPr>
        <w:t>1508</w:t>
      </w:r>
      <w:r w:rsidR="00DB7A8F">
        <w:rPr>
          <w:rFonts w:ascii="Times New Roman" w:hAnsi="Times New Roman" w:cs="Verdana"/>
          <w:sz w:val="24"/>
          <w:szCs w:val="24"/>
        </w:rPr>
        <w:t xml:space="preserve"> z późniejszymi zmianami</w:t>
      </w:r>
      <w:r w:rsidRPr="00366CCE">
        <w:rPr>
          <w:rFonts w:ascii="Times New Roman" w:hAnsi="Times New Roman" w:cs="Verdana"/>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B80B1E">
        <w:rPr>
          <w:rFonts w:ascii="Times New Roman" w:hAnsi="Times New Roman" w:cs="Verdana"/>
          <w:sz w:val="24"/>
          <w:szCs w:val="24"/>
        </w:rPr>
        <w:t>e (Dz.U. z 2017</w:t>
      </w:r>
      <w:r w:rsidR="00DB7A8F">
        <w:rPr>
          <w:rFonts w:ascii="Times New Roman" w:hAnsi="Times New Roman" w:cs="Verdana"/>
          <w:sz w:val="24"/>
          <w:szCs w:val="24"/>
        </w:rPr>
        <w:t xml:space="preserve">r. poz. </w:t>
      </w:r>
      <w:r w:rsidR="00B80B1E">
        <w:rPr>
          <w:rFonts w:ascii="Times New Roman" w:hAnsi="Times New Roman" w:cs="Verdana"/>
          <w:sz w:val="24"/>
          <w:szCs w:val="24"/>
        </w:rPr>
        <w:t>2344</w:t>
      </w:r>
      <w:r w:rsidRPr="00366CCE">
        <w:rPr>
          <w:rFonts w:ascii="Times New Roman" w:hAnsi="Times New Roman" w:cs="Verdana"/>
          <w:sz w:val="24"/>
          <w:szCs w:val="24"/>
        </w:rPr>
        <w:t xml:space="preserve">, </w:t>
      </w:r>
      <w:r w:rsidR="00DB7A8F">
        <w:rPr>
          <w:rFonts w:ascii="Times New Roman" w:hAnsi="Times New Roman" w:cs="Verdana"/>
          <w:sz w:val="24"/>
          <w:szCs w:val="24"/>
        </w:rPr>
        <w:t>z późniejszymi zmianami</w:t>
      </w:r>
      <w:r w:rsidRPr="00366CCE">
        <w:rPr>
          <w:rFonts w:ascii="Times New Roman" w:hAnsi="Times New Roman" w:cs="Verdana"/>
          <w:sz w:val="24"/>
          <w:szCs w:val="24"/>
        </w:rPr>
        <w:t>).</w:t>
      </w:r>
    </w:p>
    <w:p w:rsidR="00DB7A8F" w:rsidRPr="00DB7A8F" w:rsidRDefault="00DB7A8F" w:rsidP="00DB7A8F"/>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CE794B" w:rsidRPr="00BB3134" w:rsidRDefault="00CE794B" w:rsidP="00CE794B">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Pr>
          <w:szCs w:val="22"/>
        </w:rPr>
        <w:t>.</w:t>
      </w:r>
    </w:p>
    <w:p w:rsidR="00CE794B" w:rsidRDefault="00CE794B" w:rsidP="00CE794B">
      <w:pPr>
        <w:widowControl w:val="0"/>
        <w:tabs>
          <w:tab w:val="center" w:pos="-31680"/>
          <w:tab w:val="right" w:pos="-27418"/>
          <w:tab w:val="left" w:pos="29330"/>
        </w:tabs>
        <w:spacing w:line="100" w:lineRule="atLeast"/>
        <w:jc w:val="both"/>
        <w:rPr>
          <w:rFonts w:cs="Verdana"/>
          <w:b/>
        </w:rPr>
      </w:pPr>
    </w:p>
    <w:p w:rsidR="00CE794B" w:rsidRPr="00D86953" w:rsidRDefault="00CE794B" w:rsidP="00CE794B">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Pr="00D86953">
        <w:rPr>
          <w:rFonts w:cs="Verdana"/>
          <w:spacing w:val="-1"/>
        </w:rPr>
        <w:t xml:space="preserve">braku przynależności do tej samej grupy kapitałowej, o której mowa w art. 24 ust. </w:t>
      </w:r>
      <w:r w:rsidRPr="00D86953">
        <w:rPr>
          <w:rFonts w:cs="Verdana"/>
        </w:rPr>
        <w:t>1 pkt 23 ustawy. Wraz ze złożeniem oświadczenia, wykonawca może przedstawić dowody, że powiązania z innym wykonawcą nie prowadzą do zakłócenia konkurencji w postępowaniu o udzielenie zamówienia.</w:t>
      </w:r>
    </w:p>
    <w:p w:rsidR="00CE794B" w:rsidRPr="00D86953" w:rsidRDefault="00CE794B" w:rsidP="00CE794B">
      <w:pPr>
        <w:widowControl w:val="0"/>
        <w:tabs>
          <w:tab w:val="center" w:pos="-31680"/>
          <w:tab w:val="right" w:pos="-27418"/>
          <w:tab w:val="left" w:pos="426"/>
          <w:tab w:val="left" w:pos="29330"/>
        </w:tabs>
        <w:spacing w:line="100" w:lineRule="atLeast"/>
        <w:jc w:val="both"/>
        <w:rPr>
          <w:rFonts w:cs="Verdana"/>
          <w:b/>
          <w:iCs/>
        </w:rPr>
      </w:pPr>
    </w:p>
    <w:p w:rsidR="00CE794B" w:rsidRPr="001D4C94" w:rsidRDefault="00CE794B" w:rsidP="00CE794B">
      <w:pPr>
        <w:autoSpaceDE w:val="0"/>
        <w:jc w:val="both"/>
        <w:rPr>
          <w:rFonts w:cs="Arial"/>
          <w:b/>
          <w:bCs/>
          <w:szCs w:val="22"/>
        </w:rPr>
      </w:pPr>
      <w:r w:rsidRPr="001D4C94">
        <w:rPr>
          <w:rFonts w:eastAsia="TimesNewRoman" w:cs="Arial"/>
          <w:b/>
          <w:szCs w:val="22"/>
        </w:rPr>
        <w:t>2.</w:t>
      </w:r>
      <w:r w:rsidRPr="001D4C94">
        <w:rPr>
          <w:rFonts w:eastAsia="TimesNewRoman" w:cs="Arial"/>
          <w:szCs w:val="22"/>
        </w:rPr>
        <w:t>W celu potwierdzenia spełniania przez</w:t>
      </w:r>
      <w:r w:rsidRPr="001D4C94">
        <w:rPr>
          <w:rFonts w:eastAsia="TimesNewRoman" w:cs="Arial"/>
          <w:b/>
          <w:szCs w:val="22"/>
        </w:rPr>
        <w:t xml:space="preserve"> </w:t>
      </w:r>
      <w:r w:rsidRPr="001D4C94">
        <w:rPr>
          <w:rFonts w:eastAsia="TimesNewRoman" w:cs="Arial"/>
          <w:szCs w:val="22"/>
        </w:rPr>
        <w:t>Wykonawcę,</w:t>
      </w:r>
      <w:r w:rsidRPr="001D4C94">
        <w:rPr>
          <w:rFonts w:eastAsia="TimesNewRoman" w:cs="Arial"/>
          <w:b/>
          <w:szCs w:val="22"/>
        </w:rPr>
        <w:t xml:space="preserve"> </w:t>
      </w:r>
      <w:r w:rsidRPr="001D4C94">
        <w:rPr>
          <w:rFonts w:eastAsia="TimesNewRoman" w:cs="Arial"/>
          <w:b/>
          <w:szCs w:val="22"/>
          <w:u w:val="single"/>
        </w:rPr>
        <w:t>którego</w:t>
      </w:r>
      <w:r w:rsidRPr="001D4C94">
        <w:rPr>
          <w:rFonts w:eastAsia="TimesNewRoman" w:cs="Arial"/>
          <w:szCs w:val="22"/>
          <w:u w:val="single"/>
        </w:rPr>
        <w:t xml:space="preserve"> </w:t>
      </w:r>
      <w:r w:rsidRPr="001D4C94">
        <w:rPr>
          <w:rFonts w:eastAsia="TimesNewRoman" w:cs="Arial"/>
          <w:b/>
          <w:bCs/>
          <w:szCs w:val="22"/>
          <w:u w:val="single"/>
        </w:rPr>
        <w:t>oferta została najwyżej oceniona,</w:t>
      </w:r>
      <w:r w:rsidRPr="001D4C94">
        <w:rPr>
          <w:rFonts w:eastAsia="TimesNewRoman" w:cs="Arial"/>
          <w:b/>
          <w:bCs/>
          <w:szCs w:val="22"/>
        </w:rPr>
        <w:t xml:space="preserve"> </w:t>
      </w:r>
      <w:r w:rsidRPr="001D4C94">
        <w:rPr>
          <w:rFonts w:eastAsia="TimesNewRoman" w:cs="Arial"/>
          <w:szCs w:val="22"/>
        </w:rPr>
        <w:t xml:space="preserve">warunków udziału w postępowaniu opisanych szczegółowo w pkt. 5.1, 5.2 i 5.3.  SIWZ, zgodnie z art. 26 ust. 2 ustawy Pzp </w:t>
      </w:r>
      <w:r w:rsidRPr="001D4C94">
        <w:rPr>
          <w:rFonts w:eastAsia="TimesNewRoman" w:cs="Arial"/>
          <w:b/>
          <w:szCs w:val="22"/>
          <w:u w:val="single"/>
        </w:rPr>
        <w:t xml:space="preserve">Zamawiający </w:t>
      </w:r>
      <w:r w:rsidRPr="001D4C94">
        <w:rPr>
          <w:rFonts w:eastAsia="TimesNewRoman" w:cs="Arial"/>
          <w:b/>
          <w:bCs/>
          <w:szCs w:val="22"/>
          <w:u w:val="single"/>
        </w:rPr>
        <w:t>wezwie do złożenia w terminie nie krótszym niż 5 dni,</w:t>
      </w:r>
      <w:r w:rsidRPr="001D4C94">
        <w:rPr>
          <w:rFonts w:eastAsia="TimesNewRoman" w:cs="Arial"/>
          <w:szCs w:val="22"/>
        </w:rPr>
        <w:t xml:space="preserve"> następujących oświadczeń i dokumentów aktualnych na dzień ich</w:t>
      </w:r>
      <w:r w:rsidRPr="001D4C94">
        <w:rPr>
          <w:rFonts w:eastAsia="TimesNewRoman" w:cs="Arial"/>
          <w:b/>
          <w:szCs w:val="22"/>
        </w:rPr>
        <w:t xml:space="preserve"> </w:t>
      </w:r>
      <w:r w:rsidRPr="001D4C94">
        <w:rPr>
          <w:rFonts w:eastAsia="TimesNewRoman" w:cs="Arial"/>
          <w:szCs w:val="22"/>
        </w:rPr>
        <w:t xml:space="preserve">złożenia: </w:t>
      </w:r>
    </w:p>
    <w:p w:rsidR="00CE794B" w:rsidRPr="00366CCE" w:rsidRDefault="00CE794B" w:rsidP="00CE794B">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Pr>
          <w:rFonts w:cs="Verdana"/>
        </w:rPr>
        <w:br/>
      </w:r>
      <w:r w:rsidRPr="00366CCE">
        <w:rPr>
          <w:rFonts w:cs="Verdana"/>
        </w:rPr>
        <w:t xml:space="preserve">w celu potwierdzenia braku podstaw wykluczenia na podstawie art. 24 ust. 5 pkt </w:t>
      </w:r>
      <w:r>
        <w:rPr>
          <w:rFonts w:cs="Verdana"/>
        </w:rPr>
        <w:br/>
      </w:r>
      <w:r w:rsidRPr="00366CCE">
        <w:rPr>
          <w:rFonts w:cs="Verdana"/>
        </w:rPr>
        <w:t>1 ustawy,</w:t>
      </w:r>
    </w:p>
    <w:p w:rsidR="00CE794B" w:rsidRPr="00366CCE" w:rsidRDefault="00CE794B" w:rsidP="00CE794B">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cs="Verdana"/>
        </w:rPr>
        <w:br/>
      </w:r>
      <w:r w:rsidRPr="00366CCE">
        <w:rPr>
          <w:rFonts w:eastAsia="TimesNewRoman" w:cs="Verdana"/>
        </w:rPr>
        <w:t>z uzasadnionej przyczyny o obiektywnym charakterze wykonawca nie jest w stanie uzyskać tych dokumentów – inne dokumenty,</w:t>
      </w:r>
    </w:p>
    <w:p w:rsidR="00CE794B" w:rsidRPr="00855F74" w:rsidRDefault="00CE794B" w:rsidP="00CE794B">
      <w:pPr>
        <w:pStyle w:val="Akapitzlist"/>
        <w:numPr>
          <w:ilvl w:val="0"/>
          <w:numId w:val="5"/>
        </w:numPr>
        <w:ind w:left="709" w:hanging="283"/>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CE794B" w:rsidRPr="00366CCE" w:rsidRDefault="00CE794B" w:rsidP="00CE794B">
      <w:pPr>
        <w:widowControl w:val="0"/>
        <w:jc w:val="both"/>
        <w:rPr>
          <w:rFonts w:cs="Verdana"/>
          <w:iCs/>
        </w:rPr>
      </w:pPr>
    </w:p>
    <w:p w:rsidR="004453D7" w:rsidRDefault="004453D7" w:rsidP="00CE794B">
      <w:pPr>
        <w:pStyle w:val="awciety"/>
        <w:widowControl w:val="0"/>
        <w:tabs>
          <w:tab w:val="left" w:pos="15300"/>
        </w:tabs>
        <w:spacing w:line="240" w:lineRule="auto"/>
        <w:ind w:left="0" w:firstLine="0"/>
        <w:rPr>
          <w:b/>
          <w:color w:val="auto"/>
          <w:sz w:val="24"/>
        </w:rPr>
      </w:pPr>
    </w:p>
    <w:p w:rsidR="00CE794B" w:rsidRPr="00366CCE" w:rsidRDefault="00CE794B" w:rsidP="00CE794B">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lastRenderedPageBreak/>
        <w:t>3</w:t>
      </w:r>
      <w:r w:rsidRPr="00366CCE">
        <w:rPr>
          <w:color w:val="auto"/>
          <w:sz w:val="24"/>
        </w:rPr>
        <w:t xml:space="preserve">. </w:t>
      </w:r>
      <w:r w:rsidRPr="00366CCE">
        <w:rPr>
          <w:rFonts w:ascii="Times New Roman" w:hAnsi="Times New Roman" w:cs="Verdana"/>
          <w:bCs/>
          <w:color w:val="auto"/>
          <w:sz w:val="24"/>
        </w:rPr>
        <w:t>Dokumenty składające się na ofertę:</w:t>
      </w:r>
    </w:p>
    <w:p w:rsidR="00CE794B" w:rsidRPr="00DF1314" w:rsidRDefault="00CE794B" w:rsidP="00CE794B">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E794B" w:rsidRPr="00DF1314"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CE794B"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Pr>
          <w:rFonts w:cs="Verdana"/>
        </w:rPr>
        <w:t>wa w punktach 5.2 oraz 5.3 SIWZ,</w:t>
      </w:r>
    </w:p>
    <w:p w:rsidR="00CE794B" w:rsidRDefault="00CE794B" w:rsidP="00CE794B">
      <w:pPr>
        <w:pStyle w:val="Akapitzlist"/>
        <w:widowControl w:val="0"/>
        <w:numPr>
          <w:ilvl w:val="0"/>
          <w:numId w:val="6"/>
        </w:numPr>
        <w:tabs>
          <w:tab w:val="left" w:pos="426"/>
        </w:tabs>
        <w:ind w:left="426" w:hanging="426"/>
        <w:jc w:val="both"/>
        <w:rPr>
          <w:rFonts w:cs="Verdana"/>
        </w:rPr>
      </w:pPr>
      <w:r>
        <w:rPr>
          <w:rFonts w:cs="Verdana"/>
        </w:rPr>
        <w:t>kosztorys ofertowy.</w:t>
      </w:r>
    </w:p>
    <w:p w:rsidR="00CE794B" w:rsidRDefault="00CE794B" w:rsidP="00CE794B">
      <w:pPr>
        <w:tabs>
          <w:tab w:val="left" w:pos="360"/>
        </w:tabs>
        <w:suppressAutoHyphens w:val="0"/>
        <w:autoSpaceDE w:val="0"/>
        <w:jc w:val="both"/>
        <w:rPr>
          <w:rFonts w:cs="Arial"/>
          <w:b/>
          <w:i/>
          <w:sz w:val="20"/>
          <w:szCs w:val="20"/>
        </w:rPr>
      </w:pPr>
    </w:p>
    <w:p w:rsidR="00CE794B" w:rsidRPr="0045030D" w:rsidRDefault="00CE794B" w:rsidP="00CE794B">
      <w:pPr>
        <w:tabs>
          <w:tab w:val="left" w:pos="0"/>
        </w:tabs>
        <w:suppressAutoHyphens w:val="0"/>
        <w:autoSpaceDE w:val="0"/>
        <w:jc w:val="both"/>
        <w:rPr>
          <w:rFonts w:eastAsia="Arial"/>
        </w:rPr>
      </w:pPr>
      <w:r>
        <w:rPr>
          <w:b/>
        </w:rPr>
        <w:t xml:space="preserve">4. </w:t>
      </w:r>
      <w:r w:rsidRPr="0045030D">
        <w:t>Jeżeli wykonawca ma siedzibę lub miejsce zamieszkania poza terytorium Rzeczypospolitej Polskiej</w:t>
      </w:r>
      <w:r w:rsidRPr="00A67A48">
        <w:t>,</w:t>
      </w:r>
      <w:r w:rsidRPr="0045030D">
        <w:t xml:space="preserve"> zamiast dokumentu, o którym mowa w </w:t>
      </w:r>
      <w:r>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CE794B" w:rsidRPr="001D4C94" w:rsidRDefault="00CE794B" w:rsidP="00CE794B">
      <w:pPr>
        <w:tabs>
          <w:tab w:val="left" w:pos="360"/>
        </w:tabs>
        <w:suppressAutoHyphens w:val="0"/>
        <w:autoSpaceDE w:val="0"/>
        <w:jc w:val="both"/>
        <w:rPr>
          <w:rFonts w:eastAsia="Arial"/>
        </w:rPr>
      </w:pPr>
      <w:r w:rsidRPr="001D4C94">
        <w:rPr>
          <w:b/>
        </w:rPr>
        <w:t>5.</w:t>
      </w:r>
      <w:r w:rsidRPr="0045030D">
        <w:t>Jeżeli w kraju, w którym wykonawca ma siedzibę lub miejsce zamieszkania lub miejsce zamieszkania ma osoba, której dokument dotyczy, nie wydaje się dokumentów, o których mowa w</w:t>
      </w:r>
      <w:r>
        <w:t xml:space="preserve"> pkt.</w:t>
      </w:r>
      <w:r w:rsidRPr="0045030D">
        <w:t xml:space="preserve"> </w:t>
      </w:r>
      <w:r>
        <w:t>4</w:t>
      </w:r>
      <w:r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794B" w:rsidRPr="0045030D" w:rsidRDefault="00CE794B" w:rsidP="00CE794B">
      <w:pPr>
        <w:tabs>
          <w:tab w:val="left" w:pos="360"/>
        </w:tabs>
        <w:suppressAutoHyphens w:val="0"/>
        <w:autoSpaceDE w:val="0"/>
        <w:jc w:val="both"/>
        <w:rPr>
          <w:b/>
        </w:rPr>
      </w:pPr>
      <w:r w:rsidRPr="001D4C94">
        <w:rPr>
          <w:b/>
        </w:rPr>
        <w:t>6.</w:t>
      </w:r>
      <w:r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94B" w:rsidRPr="00D86953" w:rsidRDefault="00CE794B" w:rsidP="00CE794B">
      <w:pPr>
        <w:tabs>
          <w:tab w:val="left" w:pos="0"/>
        </w:tabs>
        <w:suppressAutoHyphens w:val="0"/>
        <w:autoSpaceDE w:val="0"/>
        <w:jc w:val="both"/>
      </w:pPr>
      <w:r>
        <w:rPr>
          <w:b/>
        </w:rPr>
        <w:t>7.</w:t>
      </w:r>
      <w:r w:rsidRPr="00D86953">
        <w:t xml:space="preserve">Wykonawca, który polega na zdolnościach lub sytuacji innych podmiotów na zasadach określonych w art. 22a ustawy Pzp, przedstawia w odniesieniu do tych podmiotów dokumenty wymienione w pkt. </w:t>
      </w:r>
      <w:r>
        <w:t>6.2.1</w:t>
      </w:r>
      <w:r w:rsidRPr="00D86953">
        <w:t xml:space="preserve"> niniejszego Rozdziału.</w:t>
      </w:r>
    </w:p>
    <w:p w:rsidR="00CE794B" w:rsidRPr="0045030D" w:rsidRDefault="00CE794B" w:rsidP="00CE794B">
      <w:pPr>
        <w:pStyle w:val="NormalnyWeb"/>
        <w:tabs>
          <w:tab w:val="left" w:pos="0"/>
        </w:tabs>
        <w:suppressAutoHyphens w:val="0"/>
        <w:spacing w:before="0" w:after="0"/>
        <w:jc w:val="both"/>
        <w:rPr>
          <w:bCs/>
          <w:lang w:eastAsia="pl-PL"/>
        </w:rPr>
      </w:pPr>
      <w:r>
        <w:rPr>
          <w:b/>
        </w:rPr>
        <w:t>8</w:t>
      </w:r>
      <w:r w:rsidRPr="0045030D">
        <w:t xml:space="preserve">.Jeżeli okaże się to </w:t>
      </w:r>
      <w:r w:rsidRPr="00D86953">
        <w:t>niezbędne do zapewnienia odpowiedniego przebiegu postępowania</w:t>
      </w:r>
      <w:r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794B" w:rsidRPr="0045030D" w:rsidRDefault="00CE794B" w:rsidP="00CE794B">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CE794B" w:rsidRPr="007C44C4" w:rsidRDefault="00CE794B" w:rsidP="00CE794B">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CE794B" w:rsidRDefault="00CE794B" w:rsidP="00CE794B">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Pajęcznie, ul. Kościuszki 76, 98-330 Pajęczno, faksem pod numer: 034 311 31 21 lub drogą elektroniczną na adres:</w:t>
      </w:r>
      <w:r>
        <w:t xml:space="preserve"> </w:t>
      </w:r>
      <w:r w:rsidRPr="00873D96">
        <w:t xml:space="preserve">zamowienia@powiatpajeczno.pl.  Każda ze stron na żądanie drugiej </w:t>
      </w:r>
      <w:r w:rsidRPr="00873D96">
        <w:lastRenderedPageBreak/>
        <w:t>niezwłocznie potwierdza fakt otrzymania oświadczeń, wniosków, zawiadomień oraz innych informacji przekazanych za pomocą faksu oraz poczty elektronicznej.</w:t>
      </w:r>
    </w:p>
    <w:p w:rsidR="00CE794B" w:rsidRPr="007C44C4" w:rsidRDefault="00CE794B" w:rsidP="00CE794B">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CE794B" w:rsidRPr="007C44C4" w:rsidRDefault="00CE794B" w:rsidP="00CE794B">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CE794B" w:rsidRDefault="00CE794B" w:rsidP="00CE794B">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CE794B" w:rsidRPr="001104DB" w:rsidRDefault="00CE794B" w:rsidP="00CE794B">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CE794B" w:rsidRDefault="00CE794B" w:rsidP="00CE794B">
      <w:pPr>
        <w:pStyle w:val="Tretekstu"/>
        <w:spacing w:after="0"/>
      </w:pPr>
      <w:r>
        <w:rPr>
          <w:b/>
        </w:rPr>
        <w:t>7</w:t>
      </w:r>
      <w:r w:rsidRPr="001104DB">
        <w:rPr>
          <w:b/>
        </w:rPr>
        <w:t>.</w:t>
      </w:r>
      <w:r>
        <w:t xml:space="preserve"> </w:t>
      </w:r>
      <w:r w:rsidRPr="007C44C4">
        <w:t>Zamawiający nie organizuje przedofertowego zebrania uczestników postępowania.</w:t>
      </w:r>
    </w:p>
    <w:p w:rsidR="00CE794B" w:rsidRDefault="00CE794B" w:rsidP="00CE794B">
      <w:pPr>
        <w:pStyle w:val="Tretekstu"/>
        <w:spacing w:after="0"/>
      </w:pPr>
      <w:r>
        <w:rPr>
          <w:b/>
        </w:rPr>
        <w:t>8</w:t>
      </w:r>
      <w:r w:rsidRPr="001104DB">
        <w:rPr>
          <w:b/>
        </w:rPr>
        <w:t>.</w:t>
      </w:r>
      <w:r>
        <w:t xml:space="preserve"> Osobami upoważnionymi ze strony zamawiającego do kontaktowania się z wykonawcami są:</w:t>
      </w:r>
    </w:p>
    <w:p w:rsidR="00CE794B" w:rsidRPr="003A6FC4" w:rsidRDefault="00E72E8B" w:rsidP="00CE794B">
      <w:pPr>
        <w:pStyle w:val="Tretekstu"/>
        <w:numPr>
          <w:ilvl w:val="0"/>
          <w:numId w:val="7"/>
        </w:numPr>
        <w:spacing w:after="0"/>
        <w:ind w:left="426" w:hanging="426"/>
      </w:pPr>
      <w:r>
        <w:t xml:space="preserve">Justyna Bednarska </w:t>
      </w:r>
      <w:r w:rsidR="00CE794B">
        <w:t xml:space="preserve"> – Starostwo Powiatowe w Pajęcznie, tel. 34 311 31 20</w:t>
      </w:r>
      <w:r w:rsidR="00CE794B" w:rsidRPr="003A6FC4">
        <w:t>,</w:t>
      </w:r>
    </w:p>
    <w:p w:rsidR="00CE794B" w:rsidRPr="007C44C4" w:rsidRDefault="00CE794B" w:rsidP="00CE794B">
      <w:pPr>
        <w:pStyle w:val="Tretekstu"/>
        <w:numPr>
          <w:ilvl w:val="0"/>
          <w:numId w:val="7"/>
        </w:numPr>
        <w:spacing w:after="0"/>
        <w:ind w:left="426" w:hanging="426"/>
      </w:pPr>
      <w:r>
        <w:t>Andrzej Sterczewski –Powiatowy Zarząd Dróg z/s w Działoszynie , tel. 43 841 40 17</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bookmarkEnd w:id="0"/>
          <w:bookmarkEnd w:id="1"/>
          <w:bookmarkEnd w:id="2"/>
          <w:bookmarkEnd w:id="3"/>
          <w:p w:rsidR="00CE794B" w:rsidRPr="00072B15" w:rsidRDefault="00CE794B" w:rsidP="00CE794B">
            <w:pPr>
              <w:jc w:val="center"/>
              <w:rPr>
                <w:b/>
                <w:sz w:val="24"/>
                <w:szCs w:val="24"/>
              </w:rPr>
            </w:pPr>
            <w:r w:rsidRPr="00072B15">
              <w:rPr>
                <w:b/>
                <w:sz w:val="24"/>
                <w:szCs w:val="24"/>
              </w:rPr>
              <w:t>8. Wymagania dotyczące wadium</w:t>
            </w:r>
          </w:p>
        </w:tc>
      </w:tr>
    </w:tbl>
    <w:p w:rsidR="00CE794B" w:rsidRPr="00941B2D" w:rsidRDefault="00CE794B" w:rsidP="00CE794B">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CE794B" w:rsidRDefault="00CE794B" w:rsidP="00CE794B">
      <w:pPr>
        <w:pStyle w:val="Tretekstu"/>
        <w:spacing w:after="0"/>
      </w:pPr>
      <w:r w:rsidRPr="001104DB">
        <w:rPr>
          <w:b/>
        </w:rPr>
        <w:t>2.</w:t>
      </w:r>
      <w:r>
        <w:t xml:space="preserve"> Wadium może być wniesione w formach określonych w art. 45 ust. 6 ustawy.</w:t>
      </w:r>
    </w:p>
    <w:p w:rsidR="00CE794B" w:rsidRDefault="00CE794B" w:rsidP="00CE794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CE794B" w:rsidRDefault="00CE794B" w:rsidP="00CE794B">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CE794B" w:rsidRDefault="00CE794B" w:rsidP="00CE794B">
      <w:pPr>
        <w:pStyle w:val="Tretekstu"/>
        <w:numPr>
          <w:ilvl w:val="1"/>
          <w:numId w:val="8"/>
        </w:numPr>
        <w:tabs>
          <w:tab w:val="clear" w:pos="720"/>
          <w:tab w:val="num" w:pos="426"/>
        </w:tabs>
        <w:spacing w:after="0"/>
        <w:ind w:left="426" w:hanging="426"/>
      </w:pPr>
      <w:r>
        <w:t>określenie wierzytelności, która ma być zabezpieczona gwarancją,</w:t>
      </w:r>
    </w:p>
    <w:p w:rsidR="00CE794B" w:rsidRDefault="00CE794B" w:rsidP="00CE794B">
      <w:pPr>
        <w:pStyle w:val="Tretekstu"/>
        <w:numPr>
          <w:ilvl w:val="1"/>
          <w:numId w:val="8"/>
        </w:numPr>
        <w:tabs>
          <w:tab w:val="clear" w:pos="720"/>
          <w:tab w:val="num" w:pos="426"/>
        </w:tabs>
        <w:spacing w:after="0"/>
        <w:ind w:left="426" w:hanging="426"/>
      </w:pPr>
      <w:r>
        <w:t>kwotę gwarancji,</w:t>
      </w:r>
    </w:p>
    <w:p w:rsidR="00CE794B" w:rsidRDefault="00CE794B" w:rsidP="00CE794B">
      <w:pPr>
        <w:pStyle w:val="Tretekstu"/>
        <w:numPr>
          <w:ilvl w:val="1"/>
          <w:numId w:val="8"/>
        </w:numPr>
        <w:tabs>
          <w:tab w:val="clear" w:pos="720"/>
          <w:tab w:val="num" w:pos="426"/>
        </w:tabs>
        <w:spacing w:after="0"/>
        <w:ind w:left="426" w:hanging="426"/>
      </w:pPr>
      <w:r>
        <w:t>termin ważności gwarancji,</w:t>
      </w:r>
    </w:p>
    <w:p w:rsidR="00CE794B" w:rsidRPr="005E7DAA" w:rsidRDefault="00CE794B" w:rsidP="00CE794B">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CE794B" w:rsidRPr="005E7DAA" w:rsidRDefault="00CE794B" w:rsidP="00CE794B">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CE794B" w:rsidRPr="005E7DAA" w:rsidRDefault="00CE794B" w:rsidP="00CE794B">
      <w:pPr>
        <w:pStyle w:val="Tretekstu"/>
        <w:numPr>
          <w:ilvl w:val="2"/>
          <w:numId w:val="9"/>
        </w:numPr>
        <w:spacing w:after="0"/>
        <w:ind w:left="851" w:hanging="425"/>
      </w:pPr>
      <w:r w:rsidRPr="005E7DAA">
        <w:t>nie wniósł wymaganego zabezpieczenia należytego wykonania umowy, lub</w:t>
      </w:r>
    </w:p>
    <w:p w:rsidR="00CE794B" w:rsidRPr="005E7DAA" w:rsidRDefault="00CE794B" w:rsidP="00CE794B">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CE794B" w:rsidRDefault="00CE794B" w:rsidP="00CE794B">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w:t>
      </w:r>
      <w:r w:rsidRPr="0094400F">
        <w:lastRenderedPageBreak/>
        <w:t>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CE794B" w:rsidRDefault="00CE794B" w:rsidP="00CE794B">
      <w:pPr>
        <w:pStyle w:val="Tretekstu"/>
        <w:spacing w:after="0"/>
      </w:pPr>
      <w:r>
        <w:t>Wadium wnoszone w formie gwarancji lub poręczeń należy dołączyć do oferty w kopii a oryginał oddzielnie.</w:t>
      </w:r>
    </w:p>
    <w:p w:rsidR="00CE794B" w:rsidRDefault="00CE794B" w:rsidP="00CE794B">
      <w:pPr>
        <w:pStyle w:val="Tretekstu"/>
        <w:spacing w:after="0"/>
      </w:pPr>
      <w:r w:rsidRPr="00642D4B">
        <w:rPr>
          <w:b/>
        </w:rPr>
        <w:t>4.</w:t>
      </w:r>
      <w:r>
        <w:t xml:space="preserve"> Wadium wnoszone w pieniądzu należy wpłacić przelewem na następujący rachunek Zamawiającego:</w:t>
      </w:r>
    </w:p>
    <w:p w:rsidR="00CE794B" w:rsidRDefault="00CE794B" w:rsidP="00CE794B">
      <w:pPr>
        <w:pStyle w:val="Tretekstu"/>
        <w:spacing w:after="0"/>
      </w:pPr>
    </w:p>
    <w:p w:rsidR="00CE794B" w:rsidRDefault="00CE794B" w:rsidP="00CE794B">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CE794B" w:rsidRPr="00F8398D" w:rsidRDefault="00CE794B" w:rsidP="00CE794B">
      <w:pPr>
        <w:pStyle w:val="Tretekstu"/>
        <w:spacing w:after="0"/>
        <w:jc w:val="center"/>
        <w:rPr>
          <w:b/>
        </w:rPr>
      </w:pPr>
    </w:p>
    <w:p w:rsidR="00CE794B" w:rsidRPr="00C4003D" w:rsidRDefault="00CE794B" w:rsidP="00C4003D">
      <w:pPr>
        <w:jc w:val="both"/>
        <w:rPr>
          <w:smallCaps/>
        </w:rPr>
      </w:pPr>
      <w:r w:rsidRPr="00F27E1A">
        <w:t>z</w:t>
      </w:r>
      <w:r>
        <w:t xml:space="preserve"> dopiskiem </w:t>
      </w:r>
      <w:r w:rsidRPr="00C4003D">
        <w:t>„</w:t>
      </w:r>
      <w:r w:rsidR="00C4003D" w:rsidRPr="00C4003D">
        <w:t>Przebudowa systemu odwadniającego drogę powiatową Nr 3514 E w miejscowości Makowiska- Ładzin w km 0+000-3+010.</w:t>
      </w:r>
      <w:r w:rsidRPr="00F8398D">
        <w:t>”</w:t>
      </w:r>
      <w:r w:rsidRPr="00984AA5">
        <w:rPr>
          <w:b/>
          <w:sz w:val="36"/>
          <w:szCs w:val="36"/>
        </w:rPr>
        <w:t xml:space="preserve"> </w:t>
      </w:r>
    </w:p>
    <w:p w:rsidR="00CE794B" w:rsidRDefault="00CE794B" w:rsidP="00CE794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E794B" w:rsidRDefault="00CE794B" w:rsidP="00CE794B">
      <w:pPr>
        <w:pStyle w:val="Tretekstu"/>
        <w:spacing w:after="0"/>
      </w:pPr>
      <w:r w:rsidRPr="00642D4B">
        <w:rPr>
          <w:b/>
        </w:rPr>
        <w:t>6.</w:t>
      </w:r>
      <w:r>
        <w:t xml:space="preserve"> W wymienionym wyżej, punkcie 5 przypadku dołączenie do oferty kopii polecenia przelewu wystawionego przez wykonawcę jest warunkiem koniecznym, ale niewystarczającym do stwierdzenia przez zamawiającego terminowego wniesienia wadium przez wykonawcę.</w:t>
      </w:r>
    </w:p>
    <w:p w:rsidR="00CE794B" w:rsidRDefault="00CE794B" w:rsidP="00CE794B">
      <w:pPr>
        <w:pStyle w:val="Tretekstu"/>
        <w:spacing w:after="0"/>
      </w:pPr>
      <w:r w:rsidRPr="00642D4B">
        <w:rPr>
          <w:b/>
        </w:rPr>
        <w:t>7.</w:t>
      </w:r>
      <w:r>
        <w:t xml:space="preserve"> Zamawiający zwróci niezwłocznie wadium według zasad określonych w art. 46 ust. 1-4 ustawy.</w:t>
      </w:r>
    </w:p>
    <w:p w:rsidR="00CE794B" w:rsidRDefault="00CE794B" w:rsidP="00CE794B">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9. Termin związania z ofertą</w:t>
            </w:r>
          </w:p>
        </w:tc>
      </w:tr>
    </w:tbl>
    <w:p w:rsidR="00CE794B" w:rsidRDefault="00CE794B" w:rsidP="00CE79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10. Opis sposobu przygotowywania ofert</w:t>
            </w:r>
          </w:p>
        </w:tc>
      </w:tr>
    </w:tbl>
    <w:p w:rsidR="00CE794B" w:rsidRDefault="00CE794B" w:rsidP="00CE794B">
      <w:pPr>
        <w:pStyle w:val="Tretekstu"/>
        <w:spacing w:after="0"/>
      </w:pPr>
      <w:r w:rsidRPr="003F226B">
        <w:rPr>
          <w:b/>
        </w:rPr>
        <w:t>1.</w:t>
      </w:r>
      <w:r>
        <w:t xml:space="preserve"> Wykonawca może złożyć w prowadzonym postępowaniu wyłącznie jedną ofertę.</w:t>
      </w:r>
    </w:p>
    <w:p w:rsidR="00CE794B" w:rsidRPr="00654E08" w:rsidRDefault="00CE794B" w:rsidP="00CE794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CE794B" w:rsidRDefault="00CE794B" w:rsidP="00CE794B">
      <w:pPr>
        <w:pStyle w:val="Tretekstu"/>
        <w:spacing w:after="0"/>
      </w:pPr>
      <w:r w:rsidRPr="003F226B">
        <w:rPr>
          <w:b/>
        </w:rPr>
        <w:t>3.</w:t>
      </w:r>
      <w:r>
        <w:t xml:space="preserve"> Zamawiający nie wyraża zgody na złożenie oferty w postaci elektronicznej.</w:t>
      </w:r>
    </w:p>
    <w:p w:rsidR="00CE794B" w:rsidRDefault="00CE794B" w:rsidP="00CE794B">
      <w:pPr>
        <w:pStyle w:val="Tretekstu"/>
        <w:spacing w:after="0"/>
      </w:pPr>
      <w:r w:rsidRPr="003F226B">
        <w:rPr>
          <w:b/>
        </w:rPr>
        <w:t>4.</w:t>
      </w:r>
      <w:r>
        <w:t xml:space="preserve"> Wszelkie koszty związane z przygotowaniem i złożeniem oferty ponosi wykonawca.</w:t>
      </w:r>
    </w:p>
    <w:p w:rsidR="00CE794B" w:rsidRDefault="00CE794B" w:rsidP="00CE794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CE794B" w:rsidRDefault="00CE794B" w:rsidP="00CE794B">
      <w:pPr>
        <w:pStyle w:val="Tretekstu"/>
        <w:spacing w:after="0"/>
      </w:pPr>
      <w:r w:rsidRPr="003F226B">
        <w:rPr>
          <w:b/>
        </w:rPr>
        <w:t>6.</w:t>
      </w:r>
      <w:r>
        <w:t xml:space="preserve"> Zamawiający nie ponosi odpowiedzialności za zdarzenia wynikające z nienależytego oznakowania koperty/opakowania.</w:t>
      </w:r>
    </w:p>
    <w:p w:rsidR="00CE794B" w:rsidRDefault="00CE794B" w:rsidP="00CE794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11. Miejsce oraz termin składania i otwarcia ofert</w:t>
            </w:r>
          </w:p>
        </w:tc>
      </w:tr>
    </w:tbl>
    <w:p w:rsidR="00CE794B" w:rsidRDefault="00CE794B" w:rsidP="00CE794B">
      <w:pPr>
        <w:pStyle w:val="Tretekstu"/>
        <w:spacing w:after="0"/>
      </w:pPr>
      <w:r w:rsidRPr="00925D7F">
        <w:rPr>
          <w:b/>
        </w:rPr>
        <w:t>1.</w:t>
      </w:r>
      <w:r>
        <w:t xml:space="preserve"> Ofertę należy złożyć w:</w:t>
      </w:r>
    </w:p>
    <w:p w:rsidR="00E72E8B" w:rsidRDefault="00E72E8B" w:rsidP="00CE794B">
      <w:pPr>
        <w:pStyle w:val="Tretekstu"/>
        <w:spacing w:after="0"/>
        <w:ind w:left="357"/>
        <w:jc w:val="center"/>
        <w:rPr>
          <w:b/>
        </w:rPr>
      </w:pPr>
    </w:p>
    <w:p w:rsidR="00E72E8B" w:rsidRDefault="00E72E8B" w:rsidP="00CE794B">
      <w:pPr>
        <w:pStyle w:val="Tretekstu"/>
        <w:spacing w:after="0"/>
        <w:ind w:left="357"/>
        <w:jc w:val="center"/>
        <w:rPr>
          <w:b/>
        </w:rPr>
      </w:pPr>
    </w:p>
    <w:p w:rsidR="00CE794B" w:rsidRPr="00D414A1" w:rsidRDefault="00CE794B" w:rsidP="00CE794B">
      <w:pPr>
        <w:pStyle w:val="Tretekstu"/>
        <w:spacing w:after="0"/>
        <w:ind w:left="357"/>
        <w:jc w:val="center"/>
        <w:rPr>
          <w:b/>
        </w:rPr>
      </w:pPr>
      <w:r w:rsidRPr="00D414A1">
        <w:rPr>
          <w:b/>
        </w:rPr>
        <w:lastRenderedPageBreak/>
        <w:t>Starostwo Powiatowe w Pajęcznie</w:t>
      </w:r>
    </w:p>
    <w:p w:rsidR="00CE794B" w:rsidRPr="00E72E8B" w:rsidRDefault="00CE794B" w:rsidP="00E72E8B">
      <w:pPr>
        <w:pStyle w:val="Tretekstu"/>
        <w:spacing w:after="0"/>
        <w:ind w:left="357"/>
        <w:jc w:val="center"/>
        <w:rPr>
          <w:b/>
        </w:rPr>
      </w:pPr>
      <w:r w:rsidRPr="00D414A1">
        <w:rPr>
          <w:b/>
        </w:rPr>
        <w:t xml:space="preserve">ul. Kościuszki 76, 98-330 Pajęczno, sekretariat (I piętro)do dnia </w:t>
      </w:r>
      <w:r w:rsidR="00F57DCC">
        <w:rPr>
          <w:b/>
        </w:rPr>
        <w:t>14.06</w:t>
      </w:r>
      <w:r w:rsidR="00626116">
        <w:rPr>
          <w:b/>
        </w:rPr>
        <w:t>.2018</w:t>
      </w:r>
      <w:r w:rsidRPr="00D414A1">
        <w:rPr>
          <w:b/>
        </w:rPr>
        <w:t>r., do godz. 11:00</w:t>
      </w:r>
    </w:p>
    <w:p w:rsidR="00CE794B" w:rsidRPr="00287471" w:rsidRDefault="00CE794B" w:rsidP="00CE794B">
      <w:pPr>
        <w:pStyle w:val="Tretekstu"/>
        <w:spacing w:after="0"/>
      </w:pPr>
      <w:r w:rsidRPr="00925D7F">
        <w:rPr>
          <w:b/>
        </w:rPr>
        <w:t>2.</w:t>
      </w:r>
      <w:r w:rsidRPr="00287471">
        <w:t xml:space="preserve"> Wszystkie oferty złożone po terminie podanym powyżej zostaną zwrócone wykonawcom bez otwierania.</w:t>
      </w:r>
    </w:p>
    <w:p w:rsidR="00CE794B" w:rsidRPr="00287471" w:rsidRDefault="00CE794B" w:rsidP="00CE794B">
      <w:pPr>
        <w:pStyle w:val="Tretekstu"/>
        <w:spacing w:after="0"/>
      </w:pPr>
      <w:r w:rsidRPr="00925D7F">
        <w:rPr>
          <w:b/>
        </w:rPr>
        <w:t>3.</w:t>
      </w:r>
      <w:r w:rsidRPr="00287471">
        <w:t xml:space="preserve"> Zamknięta koperta/opakowanie zawierające ofertę będą posiadać następujące oznaczenia:</w:t>
      </w:r>
    </w:p>
    <w:p w:rsidR="00CE794B" w:rsidRPr="00D414A1" w:rsidRDefault="00CE794B" w:rsidP="00CE794B">
      <w:pPr>
        <w:pStyle w:val="Tretekstu"/>
        <w:spacing w:after="0"/>
        <w:ind w:left="357"/>
        <w:jc w:val="center"/>
        <w:rPr>
          <w:b/>
        </w:rPr>
      </w:pPr>
      <w:r w:rsidRPr="00D414A1">
        <w:rPr>
          <w:b/>
        </w:rPr>
        <w:t>Powiat Pajęczański</w:t>
      </w:r>
    </w:p>
    <w:p w:rsidR="00CE794B" w:rsidRPr="00D414A1" w:rsidRDefault="00CE794B" w:rsidP="00CE794B">
      <w:pPr>
        <w:pStyle w:val="Tretekstu"/>
        <w:spacing w:after="0"/>
        <w:ind w:left="357"/>
        <w:jc w:val="center"/>
        <w:rPr>
          <w:b/>
        </w:rPr>
      </w:pPr>
      <w:r w:rsidRPr="00D414A1">
        <w:rPr>
          <w:b/>
        </w:rPr>
        <w:t>ul. Kościuszki 76, 98-330 Pajęczno</w:t>
      </w:r>
    </w:p>
    <w:p w:rsidR="00CE794B" w:rsidRPr="00182AC4" w:rsidRDefault="00CE794B" w:rsidP="00182AC4">
      <w:pPr>
        <w:jc w:val="center"/>
        <w:rPr>
          <w:smallCaps/>
          <w:sz w:val="28"/>
          <w:szCs w:val="28"/>
        </w:rPr>
      </w:pPr>
      <w:r w:rsidRPr="00D414A1">
        <w:rPr>
          <w:b/>
        </w:rPr>
        <w:t>Oferta „</w:t>
      </w:r>
      <w:r w:rsidR="00C4003D" w:rsidRPr="00C4003D">
        <w:rPr>
          <w:b/>
        </w:rPr>
        <w:t>Przebudowa systemu odwadniającego drogę powiatową Nr 3514 E w miejscowości Makowiska- Ładzin w km 0+000-3+010</w:t>
      </w:r>
      <w:r w:rsidRPr="00D414A1">
        <w:rPr>
          <w:b/>
        </w:rPr>
        <w:t>”</w:t>
      </w:r>
    </w:p>
    <w:p w:rsidR="00CE794B" w:rsidRPr="00D414A1" w:rsidRDefault="00CE794B" w:rsidP="00CE794B">
      <w:pPr>
        <w:pStyle w:val="Tretekstu"/>
        <w:spacing w:after="0"/>
        <w:ind w:left="360"/>
        <w:jc w:val="center"/>
        <w:rPr>
          <w:b/>
        </w:rPr>
      </w:pPr>
      <w:r w:rsidRPr="00D414A1">
        <w:rPr>
          <w:b/>
        </w:rPr>
        <w:t xml:space="preserve">Nie otwierać przed dniem </w:t>
      </w:r>
      <w:r w:rsidR="00F57DCC">
        <w:rPr>
          <w:b/>
        </w:rPr>
        <w:t>14.06</w:t>
      </w:r>
      <w:r w:rsidR="00626116">
        <w:rPr>
          <w:b/>
        </w:rPr>
        <w:t>.2018</w:t>
      </w:r>
      <w:r w:rsidRPr="00D414A1">
        <w:rPr>
          <w:b/>
        </w:rPr>
        <w:t>r. godz. 11:15</w:t>
      </w:r>
    </w:p>
    <w:p w:rsidR="00CE794B" w:rsidRDefault="00CE794B" w:rsidP="00CE794B">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CE794B" w:rsidRPr="00005335" w:rsidRDefault="00CE794B" w:rsidP="00CE794B">
      <w:pPr>
        <w:pStyle w:val="Tretekstu"/>
        <w:spacing w:after="0"/>
      </w:pPr>
      <w:r w:rsidRPr="00925D7F">
        <w:rPr>
          <w:b/>
        </w:rPr>
        <w:t>4.</w:t>
      </w:r>
      <w:r w:rsidRPr="00005335">
        <w:t xml:space="preserve"> Informacje dotyczące zmian i wycofania ofert:</w:t>
      </w:r>
    </w:p>
    <w:p w:rsidR="00CE794B" w:rsidRPr="00005335" w:rsidRDefault="00CE794B" w:rsidP="00CE794B">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CE794B" w:rsidRPr="00005335" w:rsidRDefault="00CE794B" w:rsidP="00CE794B">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CE794B" w:rsidRDefault="00CE794B" w:rsidP="00CE794B">
      <w:pPr>
        <w:pStyle w:val="Tretekstu"/>
        <w:numPr>
          <w:ilvl w:val="1"/>
          <w:numId w:val="10"/>
        </w:numPr>
        <w:spacing w:after="0"/>
      </w:pPr>
      <w:r>
        <w:t>wykonawca nie może wycofać oferty i wprowadzić zmian w ofercie po upływie terminu składania ofert.</w:t>
      </w:r>
    </w:p>
    <w:p w:rsidR="00CE794B" w:rsidRPr="00005335" w:rsidRDefault="00CE794B" w:rsidP="00CE794B">
      <w:pPr>
        <w:pStyle w:val="Tretekstu"/>
        <w:spacing w:after="0"/>
      </w:pPr>
      <w:r w:rsidRPr="00925D7F">
        <w:rPr>
          <w:b/>
        </w:rPr>
        <w:t>5.</w:t>
      </w:r>
      <w:r w:rsidRPr="00005335">
        <w:t xml:space="preserve"> Otwarcie ofert:</w:t>
      </w:r>
    </w:p>
    <w:p w:rsidR="00CE794B" w:rsidRPr="00005335" w:rsidRDefault="00CE794B" w:rsidP="00CE794B">
      <w:pPr>
        <w:pStyle w:val="Tretekstu"/>
        <w:tabs>
          <w:tab w:val="left" w:pos="8789"/>
        </w:tabs>
        <w:spacing w:after="0"/>
        <w:ind w:left="360"/>
      </w:pPr>
      <w:r w:rsidRPr="007D53E6">
        <w:t xml:space="preserve">Otwarcie złożonych ofert jest jawne i nastąpi w dniu </w:t>
      </w:r>
      <w:r w:rsidR="00F57DCC">
        <w:t>14.06</w:t>
      </w:r>
      <w:r w:rsidR="00626116">
        <w:t>.2018</w:t>
      </w:r>
      <w:r w:rsidRPr="00D414A1">
        <w:t>r. o godz. 11:15</w:t>
      </w:r>
      <w:r w:rsidRPr="007D53E6">
        <w:t xml:space="preserve"> w:</w:t>
      </w:r>
    </w:p>
    <w:p w:rsidR="00CE794B" w:rsidRPr="00005335" w:rsidRDefault="00CE794B" w:rsidP="00CE794B">
      <w:pPr>
        <w:pStyle w:val="Tretekstu"/>
        <w:spacing w:after="0"/>
        <w:ind w:left="357"/>
        <w:jc w:val="center"/>
      </w:pPr>
      <w:r>
        <w:t>Starostwo Powiatowe w Pajęcznie</w:t>
      </w:r>
      <w:r w:rsidRPr="00005335">
        <w:t>,</w:t>
      </w:r>
    </w:p>
    <w:p w:rsidR="00CE794B" w:rsidRPr="00005335" w:rsidRDefault="00CE794B" w:rsidP="00CE794B">
      <w:pPr>
        <w:pStyle w:val="Tretekstu"/>
        <w:spacing w:after="0"/>
        <w:ind w:left="357"/>
        <w:jc w:val="center"/>
      </w:pPr>
      <w:r>
        <w:t xml:space="preserve">ul. Kościuszki 76, 98-330 Pajęczno, sala konferencyjna </w:t>
      </w:r>
      <w:r w:rsidRPr="00005335">
        <w:t xml:space="preserve"> (I piętro)</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12. Opis sposobu obliczania ceny</w:t>
            </w:r>
          </w:p>
        </w:tc>
      </w:tr>
    </w:tbl>
    <w:p w:rsidR="00CE794B" w:rsidRPr="001F32E1" w:rsidRDefault="00CE794B" w:rsidP="00CE794B">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CE794B" w:rsidRPr="001F32E1" w:rsidRDefault="00CE794B" w:rsidP="00CE794B">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CE794B" w:rsidRPr="001F32E1" w:rsidRDefault="00CE794B" w:rsidP="00CE794B">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CE794B" w:rsidRPr="001F32E1" w:rsidRDefault="00CE794B" w:rsidP="00CE794B">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CE794B" w:rsidRPr="001F32E1" w:rsidRDefault="00CE794B" w:rsidP="00CE794B">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CE794B" w:rsidRPr="001F32E1" w:rsidRDefault="00CE794B" w:rsidP="00CE794B">
      <w:pPr>
        <w:autoSpaceDE w:val="0"/>
        <w:jc w:val="both"/>
        <w:rPr>
          <w:color w:val="000000"/>
        </w:rPr>
      </w:pPr>
      <w:r w:rsidRPr="001F32E1">
        <w:rPr>
          <w:color w:val="000000"/>
        </w:rPr>
        <w:t xml:space="preserve">a) cenę netto (bez podatku VAT) za wykonanie całości przedmiotu zamówienia, </w:t>
      </w:r>
    </w:p>
    <w:p w:rsidR="00CE794B" w:rsidRPr="001F32E1" w:rsidRDefault="00CE794B" w:rsidP="00CE794B">
      <w:pPr>
        <w:autoSpaceDE w:val="0"/>
        <w:jc w:val="both"/>
        <w:rPr>
          <w:color w:val="000000"/>
        </w:rPr>
      </w:pPr>
      <w:r w:rsidRPr="001F32E1">
        <w:rPr>
          <w:color w:val="000000"/>
        </w:rPr>
        <w:t>b) cenę brutto obejmującą podatek od towarów i usług (VAT  - stawka 23 %) za wykonanie całości przedmiotu zamówienia.</w:t>
      </w:r>
    </w:p>
    <w:p w:rsidR="00CE794B" w:rsidRPr="001F32E1" w:rsidRDefault="00CE794B" w:rsidP="00CE794B">
      <w:pPr>
        <w:autoSpaceDE w:val="0"/>
        <w:jc w:val="both"/>
        <w:rPr>
          <w:color w:val="000000"/>
        </w:rPr>
      </w:pPr>
      <w:r w:rsidRPr="001F32E1">
        <w:rPr>
          <w:color w:val="000000"/>
        </w:rPr>
        <w:t>c) bazę cenowo – kosztorysową na podstawie której Wykonawca wyliczył wartość robót zawierającą dane dotyczące:</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lastRenderedPageBreak/>
        <w:t>- narzutu zysku do robocizny i kosztów ogólnych</w:t>
      </w:r>
      <w:r w:rsidRPr="001F32E1">
        <w:rPr>
          <w:color w:val="000000"/>
        </w:rPr>
        <w:tab/>
      </w:r>
      <w:r w:rsidRPr="001F32E1">
        <w:rPr>
          <w:color w:val="000000"/>
        </w:rPr>
        <w:tab/>
        <w:t>- ……..%.</w:t>
      </w:r>
    </w:p>
    <w:p w:rsidR="00CE794B" w:rsidRPr="001F32E1" w:rsidRDefault="00CE794B" w:rsidP="00CE794B">
      <w:pPr>
        <w:autoSpaceDE w:val="0"/>
        <w:jc w:val="both"/>
        <w:rPr>
          <w:color w:val="000000"/>
        </w:rPr>
      </w:pPr>
      <w:r w:rsidRPr="001F32E1">
        <w:rPr>
          <w:b/>
          <w:color w:val="000000"/>
        </w:rPr>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CE794B" w:rsidRPr="001F32E1" w:rsidRDefault="00CE794B" w:rsidP="00CE794B">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E794B" w:rsidRPr="001F32E1" w:rsidRDefault="00CE794B" w:rsidP="00CE794B">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Pr>
          <w:color w:val="000000"/>
        </w:rPr>
        <w:t xml:space="preserve"> 9 maja 2014r. o informowaniu o ce</w:t>
      </w:r>
      <w:r w:rsidR="00B80B1E">
        <w:rPr>
          <w:color w:val="000000"/>
        </w:rPr>
        <w:t>nach towarów i usług (Dz. U.2017 poz. 1830</w:t>
      </w:r>
      <w:r w:rsidRPr="001F32E1">
        <w:rPr>
          <w:color w:val="000000"/>
        </w:rPr>
        <w:t xml:space="preserve">.) oraz ustawy z dnia 7 lipca 1994 r. o denominacji złotego (Dz. U. Nr 84, poz. 386 z późn. zm.). </w:t>
      </w:r>
    </w:p>
    <w:p w:rsidR="00CE794B" w:rsidRPr="001F32E1" w:rsidRDefault="00CE794B" w:rsidP="00CE794B">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CE794B" w:rsidRPr="001F32E1" w:rsidRDefault="00CE794B" w:rsidP="00CE794B">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CE794B" w:rsidRPr="001F32E1" w:rsidRDefault="00CE794B" w:rsidP="00CE794B">
      <w:pPr>
        <w:autoSpaceDE w:val="0"/>
        <w:jc w:val="both"/>
        <w:rPr>
          <w:color w:val="000000"/>
        </w:rPr>
      </w:pPr>
      <w:r w:rsidRPr="001F32E1">
        <w:rPr>
          <w:color w:val="000000"/>
        </w:rPr>
        <w:tab/>
        <w:t>1) oczywiste omyłki pisarskie,</w:t>
      </w:r>
    </w:p>
    <w:p w:rsidR="00CE794B" w:rsidRPr="001F32E1" w:rsidRDefault="00CE794B" w:rsidP="00CE794B">
      <w:pPr>
        <w:autoSpaceDE w:val="0"/>
        <w:ind w:left="708"/>
        <w:jc w:val="both"/>
        <w:rPr>
          <w:color w:val="000000"/>
        </w:rPr>
      </w:pPr>
      <w:r w:rsidRPr="001F32E1">
        <w:rPr>
          <w:color w:val="000000"/>
        </w:rPr>
        <w:t>2) oczywiste omyłki rachunkowe z uwzględnieniem konsekwencji rachunkowych dokonanych poprawek,</w:t>
      </w:r>
    </w:p>
    <w:p w:rsidR="00CE794B" w:rsidRPr="001F32E1" w:rsidRDefault="00CE794B" w:rsidP="00CE794B">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CE794B" w:rsidRPr="001F32E1" w:rsidRDefault="00CE794B" w:rsidP="00CE794B">
      <w:pPr>
        <w:autoSpaceDE w:val="0"/>
        <w:jc w:val="both"/>
        <w:rPr>
          <w:color w:val="000000"/>
        </w:rPr>
      </w:pPr>
      <w:r w:rsidRPr="001F32E1">
        <w:rPr>
          <w:color w:val="000000"/>
        </w:rPr>
        <w:t xml:space="preserve"> - niezwłocznie zawiadamiając o tym wykonawcę, którego oferta została poprawiona.</w:t>
      </w:r>
    </w:p>
    <w:p w:rsidR="00CE794B" w:rsidRDefault="00CE794B" w:rsidP="00CE794B">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CE794B" w:rsidRPr="00C70C26" w:rsidRDefault="00CE794B" w:rsidP="00CE794B">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CE794B" w:rsidRPr="00C70C26" w:rsidRDefault="00CE794B" w:rsidP="00CE794B">
      <w:pPr>
        <w:pStyle w:val="Tretekstu"/>
        <w:numPr>
          <w:ilvl w:val="0"/>
          <w:numId w:val="11"/>
        </w:numPr>
        <w:spacing w:after="0"/>
        <w:ind w:left="426" w:hanging="426"/>
        <w:rPr>
          <w:bCs/>
        </w:rPr>
      </w:pPr>
      <w:r w:rsidRPr="00C70C26">
        <w:rPr>
          <w:bCs/>
        </w:rPr>
        <w:t>cena – 60%</w:t>
      </w:r>
    </w:p>
    <w:p w:rsidR="00CE794B" w:rsidRPr="00C70C26" w:rsidRDefault="00CE794B" w:rsidP="00CE794B">
      <w:pPr>
        <w:pStyle w:val="Tretekstu"/>
        <w:numPr>
          <w:ilvl w:val="0"/>
          <w:numId w:val="11"/>
        </w:numPr>
        <w:spacing w:after="0"/>
        <w:ind w:left="426" w:hanging="426"/>
        <w:rPr>
          <w:bCs/>
        </w:rPr>
      </w:pPr>
      <w:r w:rsidRPr="00C70C26">
        <w:rPr>
          <w:bCs/>
        </w:rPr>
        <w:t>okres gwarancji – 20%</w:t>
      </w:r>
    </w:p>
    <w:p w:rsidR="00CE794B" w:rsidRPr="00C70C26" w:rsidRDefault="00CE794B" w:rsidP="00CE794B">
      <w:pPr>
        <w:pStyle w:val="Tretekstu"/>
        <w:numPr>
          <w:ilvl w:val="0"/>
          <w:numId w:val="11"/>
        </w:numPr>
        <w:spacing w:after="0"/>
        <w:ind w:left="426" w:hanging="426"/>
        <w:rPr>
          <w:bCs/>
        </w:rPr>
      </w:pPr>
      <w:r w:rsidRPr="00C70C26">
        <w:rPr>
          <w:bCs/>
        </w:rPr>
        <w:t>doświadczenie osób wyznaczonych do realizacji zamówienia – 20%.</w:t>
      </w:r>
    </w:p>
    <w:p w:rsidR="00CE794B" w:rsidRPr="00C70C26" w:rsidRDefault="00CE794B" w:rsidP="00CE794B">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CE794B" w:rsidRPr="00C70C26" w:rsidRDefault="00CE794B" w:rsidP="00CE794B">
      <w:pPr>
        <w:ind w:left="300"/>
        <w:jc w:val="both"/>
      </w:pPr>
      <w:r w:rsidRPr="00C70C26">
        <w:t>(</w:t>
      </w:r>
      <w:r>
        <w:t>Cmin/Cb x 60% + Gob/Gon x 20%) x</w:t>
      </w:r>
      <w:r w:rsidRPr="00C70C26">
        <w:t xml:space="preserve"> 100 + ilość punktów za kryterium „doświadczenie osób wyznaczonych do realizacji zamówienia” x 20% = ilość punktów oferty badanej</w:t>
      </w:r>
    </w:p>
    <w:p w:rsidR="00CE794B" w:rsidRPr="00C70C26" w:rsidRDefault="00CE794B" w:rsidP="00CE794B">
      <w:r w:rsidRPr="00C70C26">
        <w:t>gdzie:</w:t>
      </w:r>
    </w:p>
    <w:p w:rsidR="00CE794B" w:rsidRPr="00C70C26" w:rsidRDefault="00CE794B" w:rsidP="00CE794B">
      <w:r w:rsidRPr="00C70C26">
        <w:t>Cn – najniższa cena spośród ofert nieodrzuconych,</w:t>
      </w:r>
    </w:p>
    <w:p w:rsidR="00CE794B" w:rsidRPr="00C70C26" w:rsidRDefault="00CE794B" w:rsidP="00CE794B">
      <w:r w:rsidRPr="00C70C26">
        <w:t>Cb – cena oferty badanej,</w:t>
      </w:r>
    </w:p>
    <w:p w:rsidR="00CE794B" w:rsidRPr="00C70C26" w:rsidRDefault="00CE794B" w:rsidP="00CE794B">
      <w:r w:rsidRPr="00C70C26">
        <w:t xml:space="preserve">Gob – </w:t>
      </w:r>
      <w:r w:rsidRPr="00C70C26">
        <w:rPr>
          <w:rFonts w:cs="Verdana"/>
          <w:color w:val="000000"/>
        </w:rPr>
        <w:t>okres gwarancji w ofercie badanej,</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100 – wskaźnik stały,</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CE794B" w:rsidRPr="00C70C26" w:rsidRDefault="00CE794B" w:rsidP="00CE794B">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CE794B" w:rsidRPr="00C70C26" w:rsidRDefault="00CE794B" w:rsidP="00CE794B">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w:t>
      </w:r>
      <w:r w:rsidRPr="00C70C26">
        <w:rPr>
          <w:color w:val="000000"/>
        </w:rPr>
        <w:lastRenderedPageBreak/>
        <w:t xml:space="preserve">kierownika budowy była kierownikiem budowy na </w:t>
      </w:r>
      <w:r w:rsidRPr="00C70C26">
        <w:t>co najmniej 5</w:t>
      </w:r>
      <w:r>
        <w:t xml:space="preserve"> budowach lub przebudowach. Za 4 - 80 pkt, za 3 - 60 pkt, za 2 - 40 pkt,</w:t>
      </w:r>
      <w:r w:rsidRPr="00C70C26">
        <w:t xml:space="preserve"> za 1 - 20 pkt.</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CE794B" w:rsidRDefault="00CE794B" w:rsidP="00CE794B">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CE794B" w:rsidRDefault="00CE794B" w:rsidP="00CE794B">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15. Wymagania dotyczące zabezpieczenia należytego wykonania umowy</w:t>
            </w:r>
          </w:p>
        </w:tc>
      </w:tr>
    </w:tbl>
    <w:p w:rsidR="00CE794B" w:rsidRPr="006F7433" w:rsidRDefault="00CE794B" w:rsidP="00CE794B">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CE794B" w:rsidRDefault="00CE794B" w:rsidP="00CE794B">
      <w:pPr>
        <w:pStyle w:val="Tretekstu"/>
        <w:spacing w:after="0"/>
        <w:rPr>
          <w:rFonts w:cs="Tahoma"/>
        </w:rPr>
      </w:pPr>
      <w:r w:rsidRPr="00A1767C">
        <w:rPr>
          <w:rFonts w:cs="Tahoma"/>
          <w:b/>
        </w:rPr>
        <w:t>2.</w:t>
      </w:r>
      <w:r>
        <w:rPr>
          <w:rFonts w:cs="Tahoma"/>
        </w:rPr>
        <w:t xml:space="preserve"> Formy zabezpieczenia należytego wykonania umowy:</w:t>
      </w:r>
    </w:p>
    <w:p w:rsidR="00CE794B" w:rsidRPr="00233EEB" w:rsidRDefault="00CE794B" w:rsidP="00CE794B">
      <w:pPr>
        <w:numPr>
          <w:ilvl w:val="0"/>
          <w:numId w:val="12"/>
        </w:numPr>
        <w:suppressAutoHyphens w:val="0"/>
        <w:jc w:val="both"/>
      </w:pPr>
      <w:r w:rsidRPr="00233EEB">
        <w:t>w pieniądzu,</w:t>
      </w:r>
    </w:p>
    <w:p w:rsidR="00CE794B" w:rsidRPr="00233EEB" w:rsidRDefault="00CE794B" w:rsidP="00CE794B">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CE794B" w:rsidRPr="00233EEB" w:rsidRDefault="00CE794B" w:rsidP="00CE794B">
      <w:pPr>
        <w:numPr>
          <w:ilvl w:val="0"/>
          <w:numId w:val="12"/>
        </w:numPr>
        <w:suppressAutoHyphens w:val="0"/>
        <w:jc w:val="both"/>
      </w:pPr>
      <w:r w:rsidRPr="00233EEB">
        <w:t>w gwarancjach bankowych,</w:t>
      </w:r>
    </w:p>
    <w:p w:rsidR="00CE794B" w:rsidRPr="00233EEB" w:rsidRDefault="00CE794B" w:rsidP="00CE794B">
      <w:pPr>
        <w:numPr>
          <w:ilvl w:val="0"/>
          <w:numId w:val="12"/>
        </w:numPr>
        <w:suppressAutoHyphens w:val="0"/>
        <w:jc w:val="both"/>
      </w:pPr>
      <w:r w:rsidRPr="00233EEB">
        <w:t>w gwarancjach ubezpieczeniowych,</w:t>
      </w:r>
    </w:p>
    <w:p w:rsidR="00CE794B" w:rsidRPr="00A1767C" w:rsidRDefault="00CE794B" w:rsidP="00CE794B">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w:t>
      </w:r>
      <w:r w:rsidR="00B80B1E">
        <w:rPr>
          <w:rFonts w:cs="Tahoma"/>
        </w:rPr>
        <w:t>6b ust. 5 pkt 2 ustawy z dnia 9 l</w:t>
      </w:r>
      <w:r>
        <w:rPr>
          <w:rFonts w:cs="Tahoma"/>
        </w:rPr>
        <w:t xml:space="preserve">istopada 2000r. o utworzeniu Polskiej Agencji Rozwoju Przedsiębiorczości </w:t>
      </w:r>
      <w:r w:rsidRPr="00A1767C">
        <w:rPr>
          <w:rFonts w:cs="Tahoma"/>
        </w:rPr>
        <w:t>(</w:t>
      </w:r>
      <w:r w:rsidR="00B80B1E">
        <w:t>Dz.U. z 2018 r. poz.110 oraz z 2017</w:t>
      </w:r>
      <w:r w:rsidRPr="00A1767C">
        <w:t xml:space="preserve"> r. poz.</w:t>
      </w:r>
      <w:r w:rsidR="00B80B1E">
        <w:t>1508</w:t>
      </w:r>
      <w:r w:rsidRPr="00A1767C">
        <w:rPr>
          <w:rFonts w:cs="Tahoma"/>
        </w:rPr>
        <w:t>).</w:t>
      </w:r>
    </w:p>
    <w:p w:rsidR="00CE794B" w:rsidRPr="006F7433" w:rsidRDefault="00CE794B" w:rsidP="00CE794B">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E794B" w:rsidRPr="006F7433" w:rsidRDefault="00CE794B" w:rsidP="00CE794B">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E794B" w:rsidRPr="006F7433" w:rsidRDefault="00CE794B" w:rsidP="00CE794B">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CE794B" w:rsidRPr="006F7433" w:rsidRDefault="00CE794B" w:rsidP="00CE794B">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E794B" w:rsidRPr="00AC3F2C" w:rsidRDefault="00CE794B" w:rsidP="00CE794B">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E794B" w:rsidRDefault="00CE794B" w:rsidP="00CE794B">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17. Pouczenie o środkach ochrony prawnej przysługujących wykonawcy w toku postępowania o udzielenie zamówienia</w:t>
            </w:r>
          </w:p>
        </w:tc>
      </w:tr>
    </w:tbl>
    <w:p w:rsidR="00CE794B" w:rsidRDefault="00CE794B" w:rsidP="00CE794B">
      <w:pPr>
        <w:jc w:val="both"/>
      </w:pPr>
      <w:r>
        <w:t>W prowadzonym postępowaniu mają zastosowanie środki ochrony prawnej określone w ustawie w Dziale VI Środki Ochrony Prawnej.</w:t>
      </w:r>
    </w:p>
    <w:p w:rsidR="00CE794B"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CE794B" w:rsidRPr="00C70C26" w:rsidTr="00CE794B">
        <w:tc>
          <w:tcPr>
            <w:tcW w:w="9212" w:type="dxa"/>
            <w:gridSpan w:val="2"/>
            <w:shd w:val="clear" w:color="auto" w:fill="BFBFBF" w:themeFill="background1" w:themeFillShade="BF"/>
          </w:tcPr>
          <w:p w:rsidR="00CE794B" w:rsidRPr="00C70C26" w:rsidRDefault="00CE794B" w:rsidP="00CE794B">
            <w:pPr>
              <w:jc w:val="center"/>
              <w:rPr>
                <w:b/>
              </w:rPr>
            </w:pPr>
            <w:r>
              <w:rPr>
                <w:b/>
              </w:rPr>
              <w:lastRenderedPageBreak/>
              <w:t>Załącznik nr 1 do SIWZ – OFERTA</w:t>
            </w:r>
          </w:p>
        </w:tc>
      </w:tr>
      <w:tr w:rsidR="00CE794B" w:rsidTr="00CE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jc w:val="right"/>
            </w:pPr>
          </w:p>
        </w:tc>
      </w:tr>
    </w:tbl>
    <w:p w:rsidR="00CE794B" w:rsidRDefault="00CE794B" w:rsidP="00CE794B">
      <w:pPr>
        <w:jc w:val="both"/>
      </w:pP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(nazwa firmy oraz adres wykonawcy)</w:t>
      </w:r>
    </w:p>
    <w:p w:rsidR="00CE794B" w:rsidRDefault="00CE794B" w:rsidP="00CE794B">
      <w:pPr>
        <w:ind w:right="5953"/>
        <w:jc w:val="center"/>
      </w:pPr>
      <w:r>
        <w:t>…………………………….</w:t>
      </w:r>
    </w:p>
    <w:p w:rsidR="00CE794B" w:rsidRPr="00350D0C" w:rsidRDefault="00CE794B" w:rsidP="00CE794B">
      <w:pPr>
        <w:ind w:right="5953"/>
        <w:jc w:val="center"/>
        <w:rPr>
          <w:i/>
          <w:sz w:val="20"/>
          <w:szCs w:val="20"/>
        </w:rPr>
      </w:pPr>
      <w:r>
        <w:rPr>
          <w:i/>
          <w:sz w:val="20"/>
          <w:szCs w:val="20"/>
        </w:rPr>
        <w:t>(</w:t>
      </w:r>
      <w:r w:rsidRPr="00350D0C">
        <w:rPr>
          <w:i/>
          <w:sz w:val="20"/>
          <w:szCs w:val="20"/>
        </w:rPr>
        <w:t>NIP</w:t>
      </w:r>
      <w:r>
        <w:rPr>
          <w:i/>
          <w:sz w:val="20"/>
          <w:szCs w:val="20"/>
        </w:rPr>
        <w:t>)</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(numer telefonu i faksu)</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e-mail)</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do korespondencji)</w:t>
      </w:r>
    </w:p>
    <w:p w:rsidR="00CE794B" w:rsidRPr="00F8538D" w:rsidRDefault="00CE794B" w:rsidP="00CE794B">
      <w:pPr>
        <w:ind w:left="4536"/>
        <w:jc w:val="both"/>
        <w:rPr>
          <w:b/>
          <w:sz w:val="28"/>
          <w:szCs w:val="28"/>
        </w:rPr>
      </w:pPr>
      <w:r w:rsidRPr="00F8538D">
        <w:rPr>
          <w:b/>
          <w:sz w:val="28"/>
          <w:szCs w:val="28"/>
        </w:rPr>
        <w:t xml:space="preserve">Powiat </w:t>
      </w:r>
      <w:r>
        <w:rPr>
          <w:b/>
          <w:sz w:val="28"/>
          <w:szCs w:val="28"/>
        </w:rPr>
        <w:t>Pajęczański</w:t>
      </w:r>
    </w:p>
    <w:p w:rsidR="00CE794B" w:rsidRPr="00F8538D" w:rsidRDefault="00CE794B" w:rsidP="00CE794B">
      <w:pPr>
        <w:ind w:left="4536"/>
        <w:jc w:val="both"/>
        <w:rPr>
          <w:b/>
          <w:sz w:val="28"/>
          <w:szCs w:val="28"/>
        </w:rPr>
      </w:pPr>
      <w:r>
        <w:rPr>
          <w:b/>
          <w:sz w:val="28"/>
          <w:szCs w:val="28"/>
        </w:rPr>
        <w:t>ul. Kościuszki 76</w:t>
      </w:r>
    </w:p>
    <w:p w:rsidR="00CE794B" w:rsidRPr="00F8538D" w:rsidRDefault="00CE794B" w:rsidP="00CE794B">
      <w:pPr>
        <w:ind w:left="4536"/>
        <w:jc w:val="both"/>
        <w:rPr>
          <w:b/>
          <w:sz w:val="28"/>
          <w:szCs w:val="28"/>
        </w:rPr>
      </w:pPr>
      <w:r>
        <w:rPr>
          <w:b/>
          <w:sz w:val="28"/>
          <w:szCs w:val="28"/>
        </w:rPr>
        <w:t>98-330 Pajęczno</w:t>
      </w:r>
    </w:p>
    <w:p w:rsidR="00CE794B" w:rsidRDefault="00CE794B" w:rsidP="00CE794B">
      <w:pPr>
        <w:jc w:val="both"/>
      </w:pPr>
    </w:p>
    <w:p w:rsidR="00CE794B" w:rsidRDefault="00CE794B" w:rsidP="00CE794B">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CE794B" w:rsidRPr="00CE794B" w:rsidRDefault="00CE794B" w:rsidP="00CE794B">
      <w:pPr>
        <w:jc w:val="center"/>
        <w:rPr>
          <w:smallCaps/>
        </w:rPr>
      </w:pPr>
      <w:r w:rsidRPr="00CE794B">
        <w:rPr>
          <w:b/>
        </w:rPr>
        <w:t>Przebudowa systemu odwadniającego drogę powiatową Nr 3514 E w miejscowości Makowiska- Ładzin w km 0+000-3+010.</w:t>
      </w:r>
    </w:p>
    <w:p w:rsidR="00CE794B" w:rsidRDefault="00CE794B" w:rsidP="00CE794B">
      <w:pPr>
        <w:pStyle w:val="Tretekstu"/>
        <w:spacing w:after="0"/>
      </w:pPr>
    </w:p>
    <w:p w:rsidR="00CE794B" w:rsidRPr="00063EE1" w:rsidRDefault="00CE794B" w:rsidP="00CE794B">
      <w:pPr>
        <w:jc w:val="both"/>
      </w:pPr>
      <w:r>
        <w:rPr>
          <w:b/>
        </w:rPr>
        <w:t>1.</w:t>
      </w:r>
      <w:r>
        <w:t xml:space="preserve"> </w:t>
      </w:r>
      <w:r w:rsidRPr="00063EE1">
        <w:t>Cena oferty:</w:t>
      </w:r>
    </w:p>
    <w:p w:rsidR="00CE794B" w:rsidRPr="00063EE1" w:rsidRDefault="00CE794B" w:rsidP="00CE794B">
      <w:pPr>
        <w:jc w:val="both"/>
      </w:pPr>
      <w:r w:rsidRPr="00063EE1">
        <w:t>Brutto (wraz z podatkiem VAT): …………………………………. PLN</w:t>
      </w:r>
    </w:p>
    <w:p w:rsidR="00CE794B" w:rsidRPr="00063EE1" w:rsidRDefault="00CE794B" w:rsidP="00CE794B">
      <w:pPr>
        <w:jc w:val="both"/>
      </w:pPr>
      <w:r w:rsidRPr="00063EE1">
        <w:t>(słownie: ……………………………………………………………………………………….)</w:t>
      </w:r>
    </w:p>
    <w:p w:rsidR="00CE794B" w:rsidRPr="00063EE1" w:rsidRDefault="00CE794B" w:rsidP="00CE794B">
      <w:pPr>
        <w:jc w:val="both"/>
      </w:pPr>
      <w:r w:rsidRPr="00063EE1">
        <w:t>podatek VAT w wysokości 23%: ………………………………… PLN</w:t>
      </w:r>
    </w:p>
    <w:p w:rsidR="00CE794B" w:rsidRDefault="00CE794B" w:rsidP="00CE794B">
      <w:pPr>
        <w:jc w:val="both"/>
      </w:pPr>
      <w:r w:rsidRPr="00063EE1">
        <w:t>netto: ………………………………… PLN.</w:t>
      </w:r>
    </w:p>
    <w:p w:rsidR="00CE794B" w:rsidRPr="001F32E1" w:rsidRDefault="00CE794B" w:rsidP="00CE794B">
      <w:pPr>
        <w:ind w:left="360"/>
        <w:rPr>
          <w:b/>
        </w:rPr>
      </w:pPr>
      <w:r w:rsidRPr="001F32E1">
        <w:rPr>
          <w:b/>
        </w:rPr>
        <w:t>Baza cenowo – kosztorysowa:</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ind w:firstLine="360"/>
        <w:rPr>
          <w:b/>
        </w:rPr>
      </w:pPr>
    </w:p>
    <w:p w:rsidR="00CE794B" w:rsidRPr="001F32E1" w:rsidRDefault="00CE794B" w:rsidP="00CE794B">
      <w:pPr>
        <w:jc w:val="both"/>
      </w:pPr>
    </w:p>
    <w:p w:rsidR="00CE794B" w:rsidRPr="001F32E1" w:rsidRDefault="00CE794B" w:rsidP="00CE794B">
      <w:pPr>
        <w:jc w:val="both"/>
      </w:pPr>
    </w:p>
    <w:p w:rsidR="00CE794B" w:rsidRPr="0020224B" w:rsidRDefault="00CE794B" w:rsidP="00CE794B">
      <w:pPr>
        <w:jc w:val="both"/>
        <w:rPr>
          <w:b/>
        </w:rPr>
      </w:pPr>
      <w:r w:rsidRPr="0093784F">
        <w:rPr>
          <w:b/>
        </w:rPr>
        <w:t>2.</w:t>
      </w:r>
      <w:r>
        <w:t xml:space="preserve"> Termin wykonania zamówienia: </w:t>
      </w:r>
      <w:r w:rsidRPr="0020224B">
        <w:rPr>
          <w:b/>
        </w:rPr>
        <w:t xml:space="preserve">do </w:t>
      </w:r>
      <w:r w:rsidR="00422785">
        <w:rPr>
          <w:b/>
        </w:rPr>
        <w:t>30.11</w:t>
      </w:r>
      <w:r w:rsidR="00626116">
        <w:rPr>
          <w:b/>
        </w:rPr>
        <w:t>.2018</w:t>
      </w:r>
      <w:r w:rsidRPr="00182AC4">
        <w:rPr>
          <w:b/>
        </w:rPr>
        <w:t>r.</w:t>
      </w:r>
    </w:p>
    <w:p w:rsidR="00CE794B" w:rsidRPr="00063EE1" w:rsidRDefault="00CE794B" w:rsidP="00CE794B">
      <w:pPr>
        <w:jc w:val="both"/>
      </w:pPr>
    </w:p>
    <w:p w:rsidR="00CE794B" w:rsidRPr="00063EE1" w:rsidRDefault="00CE794B" w:rsidP="00CE794B">
      <w:pPr>
        <w:jc w:val="both"/>
      </w:pPr>
      <w:r>
        <w:rPr>
          <w:b/>
        </w:rPr>
        <w:t>3.</w:t>
      </w:r>
      <w:r>
        <w:t xml:space="preserve"> </w:t>
      </w:r>
      <w:r w:rsidRPr="00063EE1">
        <w:t>Okres gwarancji: ………………………………… miesięcy.</w:t>
      </w:r>
    </w:p>
    <w:p w:rsidR="00CE794B" w:rsidRPr="00063EE1" w:rsidRDefault="00CE794B" w:rsidP="00CE794B">
      <w:pPr>
        <w:jc w:val="both"/>
      </w:pPr>
    </w:p>
    <w:p w:rsidR="00CE794B" w:rsidRPr="00063EE1" w:rsidRDefault="00CE794B" w:rsidP="00CE794B">
      <w:pPr>
        <w:jc w:val="both"/>
      </w:pPr>
      <w:r>
        <w:rPr>
          <w:b/>
        </w:rPr>
        <w:t>4.</w:t>
      </w:r>
      <w:r>
        <w:t xml:space="preserve"> </w:t>
      </w:r>
      <w:r w:rsidRPr="00063EE1">
        <w:t>Warunki płatności: 30 dni od daty wpływu faktury</w:t>
      </w:r>
      <w:r>
        <w:t xml:space="preserve"> do Zamawiającego</w:t>
      </w:r>
      <w:r w:rsidRPr="00063EE1">
        <w:t>.</w:t>
      </w:r>
    </w:p>
    <w:p w:rsidR="00CE794B" w:rsidRDefault="00CE794B" w:rsidP="00CE794B">
      <w:pPr>
        <w:jc w:val="both"/>
      </w:pPr>
    </w:p>
    <w:p w:rsidR="00CE794B" w:rsidRPr="00063EE1" w:rsidRDefault="00CE794B" w:rsidP="00CE794B">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CE794B" w:rsidRDefault="00CE794B" w:rsidP="00CE794B">
      <w:pPr>
        <w:jc w:val="both"/>
      </w:pPr>
    </w:p>
    <w:p w:rsidR="00CE794B" w:rsidRPr="00063EE1" w:rsidRDefault="00CE794B" w:rsidP="00CE794B">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CE794B" w:rsidRPr="00063EE1" w:rsidRDefault="00CE794B" w:rsidP="00CE794B">
      <w:pPr>
        <w:pStyle w:val="Akapitzlist"/>
        <w:numPr>
          <w:ilvl w:val="0"/>
          <w:numId w:val="14"/>
        </w:numPr>
        <w:ind w:left="426" w:hanging="426"/>
        <w:jc w:val="both"/>
      </w:pPr>
      <w:r w:rsidRPr="00063EE1">
        <w:t>nazwa (firma) podmiotu: ......................................................................................</w:t>
      </w:r>
      <w:r>
        <w:t>.................</w:t>
      </w:r>
    </w:p>
    <w:p w:rsidR="00CE794B" w:rsidRPr="00063EE1" w:rsidRDefault="00CE794B" w:rsidP="00CE794B">
      <w:pPr>
        <w:pStyle w:val="Akapitzlist"/>
        <w:ind w:left="426"/>
        <w:jc w:val="both"/>
      </w:pPr>
      <w:r w:rsidRPr="00063EE1">
        <w:t>w zakresie spełniania warunków, o których mowa w art. 22 ust. 1b pkt 3 w zakresie opisanym w punkcie 5.2. SIWZ;</w:t>
      </w:r>
    </w:p>
    <w:p w:rsidR="00CE794B" w:rsidRPr="00063EE1" w:rsidRDefault="00CE794B" w:rsidP="00CE794B">
      <w:pPr>
        <w:pStyle w:val="Akapitzlist"/>
        <w:numPr>
          <w:ilvl w:val="0"/>
          <w:numId w:val="14"/>
        </w:numPr>
        <w:ind w:left="426" w:hanging="426"/>
        <w:jc w:val="both"/>
      </w:pPr>
      <w:r w:rsidRPr="00063EE1">
        <w:lastRenderedPageBreak/>
        <w:t>nazwa (firma) podmiotu: ......................................................................................</w:t>
      </w:r>
      <w:r>
        <w:t>.................</w:t>
      </w:r>
    </w:p>
    <w:p w:rsidR="00CE794B" w:rsidRPr="00063EE1" w:rsidRDefault="00CE794B" w:rsidP="00CE794B">
      <w:pPr>
        <w:pStyle w:val="Akapitzlist"/>
        <w:ind w:left="426"/>
        <w:jc w:val="both"/>
      </w:pPr>
      <w:r w:rsidRPr="00063EE1">
        <w:t>w zakresie spełniania warunków, o któr</w:t>
      </w:r>
      <w:r>
        <w:t xml:space="preserve">ych mowa w art. 22 ust. 1b pkt </w:t>
      </w:r>
      <w:r w:rsidRPr="00063EE1">
        <w:t>3 w zakresie opisanym w punkcie 5.3. SIWZ;</w:t>
      </w:r>
    </w:p>
    <w:p w:rsidR="00CE794B" w:rsidRDefault="00CE794B" w:rsidP="00CE794B">
      <w:pPr>
        <w:jc w:val="both"/>
      </w:pPr>
    </w:p>
    <w:p w:rsidR="00CE794B" w:rsidRDefault="00CE794B" w:rsidP="00CE794B">
      <w:pPr>
        <w:jc w:val="both"/>
      </w:pPr>
      <w:r>
        <w:rPr>
          <w:b/>
        </w:rPr>
        <w:t xml:space="preserve">7. </w:t>
      </w:r>
      <w:r>
        <w:t>Oświadczenie wykonawcy:</w:t>
      </w:r>
    </w:p>
    <w:p w:rsidR="00CE794B" w:rsidRPr="00513496" w:rsidRDefault="00CE794B" w:rsidP="00CE794B">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CE794B" w:rsidRPr="00513496" w:rsidRDefault="00CE794B" w:rsidP="00CE794B">
      <w:pPr>
        <w:pStyle w:val="Tretekstu"/>
        <w:numPr>
          <w:ilvl w:val="1"/>
          <w:numId w:val="13"/>
        </w:numPr>
        <w:spacing w:after="0"/>
        <w:ind w:left="426" w:hanging="426"/>
      </w:pPr>
      <w:r w:rsidRPr="00513496">
        <w:t>Oświadczamy, że uzyskaliśmy niezbędne informacje, potrzebne do właściwego przygotowania oferty i nie wnosimy uwag.</w:t>
      </w:r>
    </w:p>
    <w:p w:rsidR="00CE794B" w:rsidRPr="00513496" w:rsidRDefault="00CE794B" w:rsidP="00CE794B">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CE794B" w:rsidRPr="00FC337A" w:rsidRDefault="00CE794B" w:rsidP="00CE794B">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CE794B" w:rsidRPr="00C52FDC" w:rsidRDefault="00CE794B" w:rsidP="00CE794B">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CE794B" w:rsidRDefault="00CE794B" w:rsidP="00CE794B">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CE794B" w:rsidRDefault="00CE794B" w:rsidP="00CE794B">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CE794B" w:rsidRDefault="00CE794B" w:rsidP="00CE794B">
      <w:pPr>
        <w:jc w:val="both"/>
      </w:pPr>
    </w:p>
    <w:p w:rsidR="00CE794B" w:rsidRPr="00C52FDC" w:rsidRDefault="00CE794B" w:rsidP="00CE794B">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CE794B" w:rsidRPr="00C52FDC" w:rsidRDefault="00CE794B" w:rsidP="00CE794B">
      <w:pPr>
        <w:jc w:val="both"/>
      </w:pPr>
      <w:r w:rsidRPr="00C52FDC">
        <w:t>a) wykonanie części dotyczącej .</w:t>
      </w:r>
      <w:r>
        <w:t>......................... podwykonawcy</w:t>
      </w:r>
      <w:r w:rsidRPr="00C52FDC">
        <w:t xml:space="preserve"> ….......</w:t>
      </w:r>
      <w:r>
        <w:t>...................................</w:t>
      </w:r>
    </w:p>
    <w:p w:rsidR="00CE794B" w:rsidRPr="00C52FDC" w:rsidRDefault="00CE794B" w:rsidP="00CE794B">
      <w:pPr>
        <w:jc w:val="both"/>
      </w:pPr>
      <w:r>
        <w:t>b</w:t>
      </w:r>
      <w:r w:rsidRPr="00C52FDC">
        <w:t>) wykonanie części dotyczącej .</w:t>
      </w:r>
      <w:r>
        <w:t>......................... podwykonawcy</w:t>
      </w:r>
      <w:r w:rsidRPr="00C52FDC">
        <w:t xml:space="preserve"> ….......</w:t>
      </w:r>
      <w:r>
        <w:t>...................................</w:t>
      </w:r>
    </w:p>
    <w:p w:rsidR="00CE794B" w:rsidRPr="00C52FDC" w:rsidRDefault="00CE794B" w:rsidP="00CE794B">
      <w:pPr>
        <w:jc w:val="both"/>
      </w:pPr>
      <w:r>
        <w:t>c</w:t>
      </w:r>
      <w:r w:rsidRPr="00C52FDC">
        <w:t>) wykonanie części dotyczącej .</w:t>
      </w:r>
      <w:r>
        <w:t>......................... podwykonawcy</w:t>
      </w:r>
      <w:r w:rsidRPr="00C52FDC">
        <w:t xml:space="preserve"> ….......</w:t>
      </w:r>
      <w:r>
        <w:t>...................................</w:t>
      </w:r>
    </w:p>
    <w:p w:rsidR="00CE794B" w:rsidRDefault="00CE794B" w:rsidP="00CE794B">
      <w:pPr>
        <w:jc w:val="both"/>
      </w:pPr>
    </w:p>
    <w:p w:rsidR="00CE794B" w:rsidRPr="00563180" w:rsidRDefault="00CE794B" w:rsidP="00CE794B">
      <w:pPr>
        <w:jc w:val="both"/>
      </w:pPr>
      <w:r>
        <w:rPr>
          <w:b/>
        </w:rPr>
        <w:t>9.</w:t>
      </w:r>
      <w:r>
        <w:t xml:space="preserve"> Wykonawca jest </w:t>
      </w:r>
      <w:r w:rsidRPr="00985B8C">
        <w:rPr>
          <w:i/>
        </w:rPr>
        <w:t>małym</w:t>
      </w:r>
      <w:r>
        <w:t xml:space="preserve">* lub </w:t>
      </w:r>
      <w:r w:rsidRPr="00985B8C">
        <w:rPr>
          <w:i/>
        </w:rPr>
        <w:t>średnim</w:t>
      </w:r>
      <w:r>
        <w:t xml:space="preserve"> * przedsiębiorcą (</w:t>
      </w:r>
      <w:r>
        <w:rPr>
          <w:i/>
        </w:rPr>
        <w:t>odpowiednie zakreślić)</w:t>
      </w:r>
      <w:r>
        <w:t>:</w:t>
      </w:r>
    </w:p>
    <w:p w:rsidR="00CE794B" w:rsidRPr="002B6424" w:rsidRDefault="00CE794B" w:rsidP="00CE794B">
      <w:pPr>
        <w:jc w:val="both"/>
      </w:pPr>
    </w:p>
    <w:p w:rsidR="00CE794B" w:rsidRPr="00513496" w:rsidRDefault="00CE794B" w:rsidP="00CE794B">
      <w:pPr>
        <w:pStyle w:val="Tretekstu"/>
        <w:spacing w:after="0"/>
      </w:pPr>
      <w:r>
        <w:rPr>
          <w:b/>
        </w:rPr>
        <w:t>10.</w:t>
      </w:r>
      <w:r>
        <w:t xml:space="preserve"> </w:t>
      </w:r>
      <w:r w:rsidRPr="00513496">
        <w:t>Inne informacje Wykonawcy:</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Default="00CE794B" w:rsidP="00CE794B">
      <w:pPr>
        <w:jc w:val="both"/>
      </w:pPr>
    </w:p>
    <w:p w:rsidR="00CE794B" w:rsidRDefault="00CE794B" w:rsidP="00CE794B">
      <w:pPr>
        <w:jc w:val="both"/>
      </w:pPr>
    </w:p>
    <w:p w:rsidR="00CE794B" w:rsidRPr="00985B8C" w:rsidRDefault="00CE794B" w:rsidP="00CE794B">
      <w:pPr>
        <w:tabs>
          <w:tab w:val="left" w:pos="720"/>
        </w:tabs>
        <w:suppressAutoHyphens w:val="0"/>
        <w:jc w:val="both"/>
      </w:pPr>
      <w:r w:rsidRPr="00985B8C">
        <w:rPr>
          <w:b/>
        </w:rPr>
        <w:t>11.</w:t>
      </w:r>
      <w:r w:rsidRPr="00985B8C">
        <w:t>Niniejsza oferta przetargowa zawiera następujące dokumenty i załączniki:</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jc w:val="both"/>
      </w:pPr>
    </w:p>
    <w:p w:rsidR="00CE794B" w:rsidRDefault="00CE794B" w:rsidP="00CE794B">
      <w:pPr>
        <w:pStyle w:val="Tekstpodstawowy"/>
        <w:spacing w:after="0"/>
        <w:ind w:left="4536"/>
        <w:jc w:val="center"/>
      </w:pPr>
    </w:p>
    <w:p w:rsidR="00CE794B" w:rsidRDefault="00CE794B" w:rsidP="00CE794B">
      <w:pPr>
        <w:pStyle w:val="Tekstpodstawowy"/>
        <w:spacing w:after="0"/>
        <w:ind w:left="4536"/>
        <w:jc w:val="center"/>
      </w:pPr>
    </w:p>
    <w:p w:rsidR="00CE794B" w:rsidRPr="00513496" w:rsidRDefault="00CE794B" w:rsidP="00CE794B">
      <w:pPr>
        <w:pStyle w:val="Tekstpodstawowy"/>
        <w:spacing w:after="0"/>
        <w:ind w:left="4536"/>
        <w:jc w:val="center"/>
      </w:pPr>
      <w:r w:rsidRPr="00513496">
        <w:t>………………………………………………</w:t>
      </w:r>
    </w:p>
    <w:p w:rsidR="00CE794B" w:rsidRPr="00513496" w:rsidRDefault="00CE794B" w:rsidP="00CE794B">
      <w:pPr>
        <w:pStyle w:val="Tekstpodstawowy"/>
        <w:spacing w:after="0"/>
        <w:ind w:left="4536"/>
        <w:jc w:val="center"/>
        <w:rPr>
          <w:i/>
          <w:sz w:val="20"/>
        </w:rPr>
      </w:pPr>
      <w:r w:rsidRPr="00513496">
        <w:rPr>
          <w:i/>
          <w:sz w:val="20"/>
        </w:rPr>
        <w:t>(podpis i pieczątka Wykonawcy lub osoby</w:t>
      </w:r>
    </w:p>
    <w:p w:rsidR="00CE794B" w:rsidRPr="00563180" w:rsidRDefault="00CE794B" w:rsidP="00CE794B">
      <w:pPr>
        <w:pStyle w:val="Tekstpodstawowy"/>
        <w:spacing w:after="0"/>
        <w:ind w:left="4536"/>
        <w:jc w:val="center"/>
        <w:rPr>
          <w:i/>
          <w:sz w:val="20"/>
        </w:rPr>
      </w:pPr>
      <w:r w:rsidRPr="00513496">
        <w:rPr>
          <w:i/>
          <w:sz w:val="20"/>
        </w:rPr>
        <w:t>upoważnionej do reprezentowania Wykonawcy)</w:t>
      </w: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2 do SIWZ – Oświadczenie wykonawcy dotyczące przesłanek wykluczenia</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Pr>
          <w:b/>
          <w:sz w:val="28"/>
          <w:szCs w:val="28"/>
        </w:rPr>
        <w:t>98-330 Pajęczno</w:t>
      </w:r>
    </w:p>
    <w:p w:rsidR="00CE794B" w:rsidRPr="00B02395" w:rsidRDefault="00CE794B" w:rsidP="00CE794B"/>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pP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02395" w:rsidRDefault="00CE794B" w:rsidP="00CE794B"/>
    <w:p w:rsidR="00CE794B" w:rsidRPr="00B02395" w:rsidRDefault="00CE794B" w:rsidP="00CE794B"/>
    <w:p w:rsidR="00CE794B" w:rsidRPr="00B02395" w:rsidRDefault="00CE794B" w:rsidP="00CE794B">
      <w:pPr>
        <w:jc w:val="center"/>
        <w:rPr>
          <w:b/>
          <w:u w:val="single"/>
        </w:rPr>
      </w:pPr>
      <w:r>
        <w:rPr>
          <w:b/>
          <w:u w:val="single"/>
        </w:rPr>
        <w:t>Oświadczenie wykonawcy</w:t>
      </w:r>
    </w:p>
    <w:p w:rsidR="00CE794B" w:rsidRDefault="00CE794B" w:rsidP="00CE794B">
      <w:pPr>
        <w:jc w:val="center"/>
        <w:rPr>
          <w:b/>
          <w:sz w:val="20"/>
          <w:szCs w:val="20"/>
        </w:rPr>
      </w:pPr>
    </w:p>
    <w:p w:rsidR="00CE794B" w:rsidRPr="00B02395" w:rsidRDefault="00CE794B" w:rsidP="00CE794B">
      <w:pPr>
        <w:jc w:val="center"/>
        <w:rPr>
          <w:b/>
          <w:sz w:val="20"/>
          <w:szCs w:val="20"/>
        </w:rPr>
      </w:pPr>
      <w:r w:rsidRPr="00B02395">
        <w:rPr>
          <w:b/>
          <w:sz w:val="20"/>
          <w:szCs w:val="20"/>
        </w:rPr>
        <w:t>składane na podstawie art. 25a ust. 1 us</w:t>
      </w:r>
      <w:r>
        <w:rPr>
          <w:b/>
          <w:sz w:val="20"/>
          <w:szCs w:val="20"/>
        </w:rPr>
        <w:t>tawy z dnia 29 stycznia 2004 r.</w:t>
      </w:r>
    </w:p>
    <w:p w:rsidR="00CE794B" w:rsidRDefault="00CE794B" w:rsidP="00CE794B">
      <w:pPr>
        <w:jc w:val="center"/>
        <w:rPr>
          <w:b/>
          <w:sz w:val="20"/>
          <w:szCs w:val="20"/>
        </w:rPr>
      </w:pPr>
      <w:r w:rsidRPr="00B02395">
        <w:rPr>
          <w:b/>
          <w:sz w:val="20"/>
          <w:szCs w:val="20"/>
        </w:rPr>
        <w:t>Prawo zamówień publicznych</w:t>
      </w:r>
      <w:r>
        <w:rPr>
          <w:b/>
          <w:sz w:val="20"/>
          <w:szCs w:val="20"/>
        </w:rPr>
        <w:t xml:space="preserve"> (dalej jako: ustawa Pzp)</w:t>
      </w:r>
    </w:p>
    <w:p w:rsidR="00CE794B" w:rsidRPr="00B02395" w:rsidRDefault="00CE794B" w:rsidP="00CE794B">
      <w:pPr>
        <w:jc w:val="center"/>
        <w:rPr>
          <w:b/>
          <w:sz w:val="20"/>
          <w:szCs w:val="20"/>
        </w:rPr>
      </w:pPr>
    </w:p>
    <w:p w:rsidR="00CE794B" w:rsidRPr="00B02395" w:rsidRDefault="00CE794B" w:rsidP="00CE794B">
      <w:pPr>
        <w:jc w:val="center"/>
        <w:rPr>
          <w:b/>
          <w:u w:val="single"/>
        </w:rPr>
      </w:pPr>
      <w:r w:rsidRPr="00B02395">
        <w:rPr>
          <w:b/>
          <w:u w:val="single"/>
        </w:rPr>
        <w:t>DOTYCZĄCE PRZESŁANEK WYKLUCZENIA Z POSTĘPOWANIA</w:t>
      </w:r>
    </w:p>
    <w:p w:rsidR="00CE794B" w:rsidRPr="00B02395" w:rsidRDefault="00CE794B" w:rsidP="00321A80">
      <w:pPr>
        <w:jc w:val="both"/>
      </w:pPr>
    </w:p>
    <w:p w:rsidR="00CE794B" w:rsidRPr="00321A80" w:rsidRDefault="00CE794B" w:rsidP="00321A80">
      <w:pPr>
        <w:jc w:val="both"/>
        <w:rPr>
          <w:smallCaps/>
        </w:rPr>
      </w:pPr>
      <w:r w:rsidRPr="00B02395">
        <w:t>Na potrzeby postępowania o udzielenie zamówienia publicznego pn.</w:t>
      </w:r>
      <w:r w:rsidRPr="00CE794B">
        <w:rPr>
          <w:b/>
          <w:sz w:val="28"/>
          <w:szCs w:val="28"/>
        </w:rPr>
        <w:t xml:space="preserve"> </w:t>
      </w:r>
      <w:r w:rsidRPr="00CE794B">
        <w:rPr>
          <w:b/>
        </w:rPr>
        <w:t>Przebudowa systemu odwadniającego drogę powiatową Nr 3514 E w miejscowości Makowiska- Ładzin w km 0+000-3+010</w:t>
      </w:r>
      <w:r w:rsidRPr="00B02395">
        <w:t>,</w:t>
      </w:r>
      <w:r w:rsidR="00321A80">
        <w:rPr>
          <w:smallCaps/>
        </w:rPr>
        <w:t xml:space="preserve"> </w:t>
      </w:r>
      <w:r w:rsidRPr="00B02395">
        <w:t xml:space="preserve">prowadzonego przez </w:t>
      </w:r>
      <w:r w:rsidRPr="00B02395">
        <w:rPr>
          <w:b/>
        </w:rPr>
        <w:t xml:space="preserve">Powiat </w:t>
      </w:r>
      <w:r>
        <w:rPr>
          <w:b/>
        </w:rPr>
        <w:t>Pajęczański</w:t>
      </w:r>
      <w:r w:rsidR="00182AC4">
        <w:t xml:space="preserve">, </w:t>
      </w:r>
      <w:r w:rsidRPr="00B02395">
        <w:t>oświadczam, co następuje:</w:t>
      </w:r>
    </w:p>
    <w:p w:rsidR="00CE794B" w:rsidRDefault="00CE794B" w:rsidP="00CE794B">
      <w:pPr>
        <w:jc w:val="both"/>
      </w:pPr>
    </w:p>
    <w:p w:rsidR="00CE794B" w:rsidRPr="00B02395" w:rsidRDefault="00CE794B" w:rsidP="00CE794B">
      <w:pPr>
        <w:jc w:val="center"/>
        <w:rPr>
          <w:b/>
          <w:color w:val="0070C0"/>
        </w:rPr>
      </w:pPr>
      <w:r w:rsidRPr="00B02395">
        <w:rPr>
          <w:b/>
          <w:color w:val="0070C0"/>
        </w:rPr>
        <w:t>OŚWIADCZENIE DOTYCZĄCE WYKONAWCY:</w:t>
      </w:r>
    </w:p>
    <w:p w:rsidR="00CE794B" w:rsidRPr="00B02395" w:rsidRDefault="00CE794B" w:rsidP="00CE794B">
      <w:pPr>
        <w:jc w:val="both"/>
      </w:pP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CE794B" w:rsidRPr="00B0239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B02395" w:rsidRDefault="00CE794B" w:rsidP="00CE794B">
      <w:pPr>
        <w:jc w:val="both"/>
      </w:pPr>
    </w:p>
    <w:p w:rsidR="00CE794B" w:rsidRDefault="00CE794B" w:rsidP="00CE794B">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B02395" w:rsidRDefault="00CE794B" w:rsidP="00CE794B">
      <w:pPr>
        <w:jc w:val="center"/>
      </w:pPr>
      <w:r w:rsidRPr="00B02395">
        <w:rPr>
          <w:b/>
          <w:color w:val="0070C0"/>
        </w:rPr>
        <w:lastRenderedPageBreak/>
        <w:t>OŚWIADCZENIE DOTYCZĄCE</w:t>
      </w:r>
      <w:r>
        <w:rPr>
          <w:b/>
          <w:color w:val="0070C0"/>
        </w:rPr>
        <w:t xml:space="preserve"> PODMIOTU, NA KTÓREGO ZASOBY POWOŁUJE SIĘ WYKONAWCA:</w:t>
      </w:r>
    </w:p>
    <w:p w:rsidR="00CE794B" w:rsidRDefault="00CE794B" w:rsidP="00CE794B">
      <w:pPr>
        <w:jc w:val="both"/>
      </w:pPr>
    </w:p>
    <w:p w:rsidR="00CE794B" w:rsidRPr="00B02395" w:rsidRDefault="00CE794B" w:rsidP="00CE794B">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561805" w:rsidRDefault="00CE794B" w:rsidP="00CE794B">
      <w:pPr>
        <w:jc w:val="center"/>
        <w:rPr>
          <w:b/>
          <w:color w:val="0070C0"/>
        </w:rPr>
      </w:pPr>
      <w:r w:rsidRPr="00561805">
        <w:rPr>
          <w:b/>
          <w:i/>
          <w:color w:val="0070C0"/>
          <w:sz w:val="16"/>
          <w:szCs w:val="16"/>
        </w:rPr>
        <w:t>[UWAGA: zastosować tylko wtedy, gdy zamawiający przewidział możliwość, o której mowa w art. 25a ust. 5 pkt 2 ustawy Pzp]</w:t>
      </w:r>
    </w:p>
    <w:p w:rsidR="00CE794B" w:rsidRPr="00561805" w:rsidRDefault="00CE794B" w:rsidP="00CE794B">
      <w:pPr>
        <w:jc w:val="center"/>
        <w:rPr>
          <w:b/>
          <w:color w:val="0070C0"/>
        </w:rPr>
      </w:pPr>
      <w:r w:rsidRPr="00561805">
        <w:rPr>
          <w:b/>
          <w:color w:val="0070C0"/>
        </w:rPr>
        <w:t>OŚWIADCZENIE DOTYCZĄCE PODWYKONAWCY NIEBĘDĄCEGO PODMIOTEM, NA KTÓREGO ZASOBY POWOŁUJE SIĘ WYKONAWCA:</w:t>
      </w:r>
    </w:p>
    <w:p w:rsidR="00CE794B" w:rsidRDefault="00CE794B" w:rsidP="00CE794B">
      <w:pPr>
        <w:jc w:val="both"/>
      </w:pPr>
    </w:p>
    <w:p w:rsidR="00CE794B" w:rsidRPr="00B02395" w:rsidRDefault="00CE794B" w:rsidP="00CE794B">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561805">
        <w:rPr>
          <w:b/>
          <w:color w:val="0070C0"/>
        </w:rPr>
        <w:t>OŚWIADCZENIE DOTYCZĄCE POD</w:t>
      </w:r>
      <w:r>
        <w:rPr>
          <w:b/>
          <w:color w:val="0070C0"/>
        </w:rPr>
        <w:t>ANYCH INFORMACJI:</w:t>
      </w:r>
    </w:p>
    <w:p w:rsidR="00CE794B" w:rsidRPr="00561805" w:rsidRDefault="00CE794B" w:rsidP="00CE794B">
      <w:pPr>
        <w:jc w:val="both"/>
      </w:pPr>
    </w:p>
    <w:p w:rsidR="00CE794B" w:rsidRPr="00561805" w:rsidRDefault="00CE794B" w:rsidP="00CE794B">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sidRPr="00B02395">
        <w:rPr>
          <w:b/>
          <w:sz w:val="28"/>
          <w:szCs w:val="28"/>
        </w:rPr>
        <w:t>98-</w:t>
      </w:r>
      <w:r>
        <w:rPr>
          <w:b/>
          <w:sz w:val="28"/>
          <w:szCs w:val="28"/>
        </w:rPr>
        <w:t>330 Pajęczno</w:t>
      </w:r>
    </w:p>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56DF1" w:rsidRDefault="00CE794B" w:rsidP="00CE794B"/>
    <w:p w:rsidR="00CE794B" w:rsidRDefault="00CE794B" w:rsidP="00CE794B">
      <w:pPr>
        <w:jc w:val="center"/>
        <w:rPr>
          <w:b/>
          <w:u w:val="single"/>
        </w:rPr>
      </w:pPr>
      <w:r>
        <w:rPr>
          <w:b/>
          <w:u w:val="single"/>
        </w:rPr>
        <w:t>Oświadczenie wykonawcy</w:t>
      </w:r>
    </w:p>
    <w:p w:rsidR="00CE794B" w:rsidRPr="00B56DF1" w:rsidRDefault="00CE794B" w:rsidP="00CE794B">
      <w:pPr>
        <w:jc w:val="both"/>
      </w:pPr>
    </w:p>
    <w:p w:rsidR="00CE794B" w:rsidRPr="00B56DF1" w:rsidRDefault="00CE794B" w:rsidP="00CE794B">
      <w:pPr>
        <w:jc w:val="center"/>
        <w:rPr>
          <w:b/>
          <w:sz w:val="20"/>
          <w:szCs w:val="20"/>
        </w:rPr>
      </w:pPr>
      <w:r w:rsidRPr="00B56DF1">
        <w:rPr>
          <w:b/>
          <w:sz w:val="20"/>
          <w:szCs w:val="20"/>
        </w:rPr>
        <w:t>składane na podstawie art. 25a ust. 1 ustawy z dnia 29 stycznia 2004 r.</w:t>
      </w:r>
    </w:p>
    <w:p w:rsidR="00CE794B" w:rsidRPr="00B56DF1" w:rsidRDefault="00CE794B" w:rsidP="00CE794B">
      <w:pPr>
        <w:jc w:val="center"/>
        <w:rPr>
          <w:b/>
          <w:sz w:val="20"/>
          <w:szCs w:val="20"/>
        </w:rPr>
      </w:pPr>
      <w:r w:rsidRPr="00B56DF1">
        <w:rPr>
          <w:b/>
          <w:sz w:val="20"/>
          <w:szCs w:val="20"/>
        </w:rPr>
        <w:t>Prawo zamówień publicznych (dalej jako: ustawa Pzp)</w:t>
      </w:r>
    </w:p>
    <w:p w:rsidR="00CE794B" w:rsidRPr="00B56DF1" w:rsidRDefault="00CE794B" w:rsidP="00CE794B">
      <w:pPr>
        <w:jc w:val="both"/>
      </w:pPr>
    </w:p>
    <w:p w:rsidR="00CE794B" w:rsidRPr="00B56DF1" w:rsidRDefault="00CE794B" w:rsidP="00CE794B">
      <w:pPr>
        <w:jc w:val="center"/>
        <w:rPr>
          <w:b/>
          <w:u w:val="single"/>
        </w:rPr>
      </w:pPr>
      <w:r w:rsidRPr="00B56DF1">
        <w:rPr>
          <w:b/>
          <w:u w:val="single"/>
        </w:rPr>
        <w:t>DOTYCZĄCE SPEŁNIANIA WARUNKÓW UDZIAŁU W POSTĘPOWANIU</w:t>
      </w:r>
    </w:p>
    <w:p w:rsidR="00CE794B" w:rsidRPr="00B56DF1" w:rsidRDefault="00CE794B" w:rsidP="00CE794B">
      <w:pPr>
        <w:jc w:val="both"/>
      </w:pPr>
    </w:p>
    <w:p w:rsidR="00CE794B" w:rsidRPr="00D22D0C" w:rsidRDefault="00CE794B" w:rsidP="00D22D0C">
      <w:pPr>
        <w:jc w:val="both"/>
        <w:rPr>
          <w:smallCaps/>
        </w:rPr>
      </w:pPr>
      <w:r w:rsidRPr="00B56DF1">
        <w:t>Na potrzeby postępowania o udzielenie zamówienia publicznego</w:t>
      </w:r>
      <w:r>
        <w:t xml:space="preserve"> </w:t>
      </w:r>
      <w:r w:rsidRPr="00B56DF1">
        <w:t>pn</w:t>
      </w:r>
      <w:r w:rsidRPr="00D22D0C">
        <w:t xml:space="preserve">. </w:t>
      </w:r>
      <w:r w:rsidR="00D22D0C" w:rsidRPr="00D22D0C">
        <w:rPr>
          <w:b/>
        </w:rPr>
        <w:t>Przebudowa systemu odwadniającego drogę powiatową Nr 3514 E w miejscowości Makowiska- Ładzin w km 0+000-3+010</w:t>
      </w:r>
      <w:r w:rsidR="00182AC4">
        <w:rPr>
          <w:b/>
        </w:rPr>
        <w:t xml:space="preserve"> </w:t>
      </w:r>
      <w:r w:rsidRPr="00B56DF1">
        <w:t xml:space="preserve">prowadzonego przez </w:t>
      </w:r>
      <w:r>
        <w:rPr>
          <w:b/>
        </w:rPr>
        <w:t>Powiat Pajęczański</w:t>
      </w:r>
      <w:r w:rsidRPr="00B56DF1">
        <w:t>,</w:t>
      </w:r>
      <w:r w:rsidRPr="00B56DF1">
        <w:rPr>
          <w:i/>
        </w:rPr>
        <w:t xml:space="preserve"> </w:t>
      </w:r>
      <w:r w:rsidRPr="00B56DF1">
        <w:t>oświadczam, co następuje:</w:t>
      </w:r>
    </w:p>
    <w:p w:rsidR="00CE794B" w:rsidRDefault="00CE794B" w:rsidP="00CE794B">
      <w:pPr>
        <w:jc w:val="both"/>
      </w:pPr>
    </w:p>
    <w:p w:rsidR="00CE794B" w:rsidRPr="00B56DF1" w:rsidRDefault="00CE794B" w:rsidP="00CE794B">
      <w:pPr>
        <w:jc w:val="center"/>
        <w:rPr>
          <w:b/>
          <w:color w:val="0070C0"/>
        </w:rPr>
      </w:pPr>
      <w:r w:rsidRPr="00B56DF1">
        <w:rPr>
          <w:b/>
          <w:color w:val="0070C0"/>
        </w:rPr>
        <w:t>INFORMACJA DOTYCZĄCA WYKONAWCY:</w:t>
      </w:r>
    </w:p>
    <w:p w:rsidR="00CE794B" w:rsidRPr="00B56DF1" w:rsidRDefault="00CE794B" w:rsidP="00CE794B">
      <w:pPr>
        <w:jc w:val="both"/>
      </w:pPr>
    </w:p>
    <w:p w:rsidR="00CE794B" w:rsidRPr="00B56DF1" w:rsidRDefault="00CE794B" w:rsidP="00CE794B">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B56DF1">
        <w:rPr>
          <w:b/>
          <w:color w:val="0070C0"/>
        </w:rPr>
        <w:t>INFORMACJA</w:t>
      </w:r>
      <w:r>
        <w:rPr>
          <w:b/>
          <w:color w:val="0070C0"/>
        </w:rPr>
        <w:t xml:space="preserve"> W ZWIĄZKU Z POLEGANIEM NA ZASOBACH INNYCH PODMIOTÓW:</w:t>
      </w:r>
    </w:p>
    <w:p w:rsidR="00CE794B" w:rsidRPr="00B56DF1" w:rsidRDefault="00CE794B" w:rsidP="00CE794B">
      <w:pPr>
        <w:jc w:val="both"/>
      </w:pPr>
    </w:p>
    <w:p w:rsidR="00CE794B" w:rsidRPr="00B56DF1" w:rsidRDefault="00CE794B" w:rsidP="00CE794B">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CE794B" w:rsidRPr="00B56DF1" w:rsidRDefault="00CE794B" w:rsidP="00CE794B">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center"/>
      </w:pPr>
      <w:r w:rsidRPr="00561805">
        <w:rPr>
          <w:b/>
          <w:color w:val="0070C0"/>
        </w:rPr>
        <w:lastRenderedPageBreak/>
        <w:t>OŚWIADCZENIE DOTYCZĄCE POD</w:t>
      </w:r>
      <w:r>
        <w:rPr>
          <w:b/>
          <w:color w:val="0070C0"/>
        </w:rPr>
        <w:t>ANYCH INFORMACJI:</w:t>
      </w:r>
    </w:p>
    <w:p w:rsidR="00CE794B" w:rsidRPr="00632A37" w:rsidRDefault="00CE794B" w:rsidP="00CE794B">
      <w:pPr>
        <w:jc w:val="both"/>
      </w:pPr>
    </w:p>
    <w:p w:rsidR="00CE794B" w:rsidRPr="00632A37" w:rsidRDefault="00CE794B" w:rsidP="00CE794B">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4 do SIWZ – Wykaz robót budowlanych</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Pr="00766EC6" w:rsidRDefault="00CE794B" w:rsidP="00CE794B">
      <w:pPr>
        <w:jc w:val="both"/>
        <w:rPr>
          <w:i/>
        </w:rPr>
      </w:pPr>
      <w:r w:rsidRPr="00766EC6">
        <w:rPr>
          <w:i/>
        </w:rPr>
        <w:t>(nazwa wykonawcy)</w:t>
      </w:r>
    </w:p>
    <w:p w:rsidR="00CE794B" w:rsidRPr="009B2D08" w:rsidRDefault="00CE794B" w:rsidP="00CE794B">
      <w:pPr>
        <w:jc w:val="both"/>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D22D0C">
      <w:pPr>
        <w:rPr>
          <w:b/>
        </w:rPr>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CE794B" w:rsidTr="00CE794B">
        <w:trPr>
          <w:cantSplit/>
        </w:trPr>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CE794B" w:rsidRDefault="00CE794B" w:rsidP="00CE794B">
            <w:pPr>
              <w:spacing w:line="260" w:lineRule="atLeast"/>
              <w:ind w:left="113" w:right="113"/>
              <w:jc w:val="center"/>
              <w:rPr>
                <w:b/>
                <w:sz w:val="18"/>
              </w:rPr>
            </w:pPr>
            <w:r>
              <w:rPr>
                <w:b/>
                <w:sz w:val="18"/>
              </w:rPr>
              <w:t>Zamawiający, na rzecz którego roboty zostały wykonane</w:t>
            </w:r>
          </w:p>
        </w:tc>
      </w:tr>
      <w:tr w:rsidR="00CE794B" w:rsidTr="00CE794B">
        <w:trPr>
          <w:cantSplit/>
          <w:trHeight w:val="567"/>
        </w:trPr>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CE794B" w:rsidRDefault="00CE794B" w:rsidP="00CE794B">
            <w:pPr>
              <w:snapToGrid w:val="0"/>
              <w:spacing w:line="260" w:lineRule="atLeast"/>
            </w:pPr>
          </w:p>
        </w:tc>
      </w:tr>
    </w:tbl>
    <w:p w:rsidR="00CE794B" w:rsidRPr="00DF1314" w:rsidRDefault="00CE794B" w:rsidP="00CE794B">
      <w:pPr>
        <w:pStyle w:val="Tekstpodstawowy"/>
        <w:spacing w:after="0"/>
        <w:jc w:val="both"/>
      </w:pPr>
    </w:p>
    <w:p w:rsidR="00CE794B" w:rsidRDefault="00CE794B" w:rsidP="00CE794B">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794B" w:rsidRDefault="00CE794B" w:rsidP="00CE794B">
      <w:pPr>
        <w:jc w:val="both"/>
      </w:pPr>
    </w:p>
    <w:p w:rsidR="00CE794B" w:rsidRDefault="00CE794B" w:rsidP="00CE794B">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B61B0D" w:rsidTr="00CE794B">
        <w:tc>
          <w:tcPr>
            <w:tcW w:w="9212" w:type="dxa"/>
            <w:shd w:val="clear" w:color="auto" w:fill="BFBFBF" w:themeFill="background1" w:themeFillShade="BF"/>
          </w:tcPr>
          <w:p w:rsidR="00CE794B" w:rsidRPr="00B61B0D" w:rsidRDefault="00CE794B" w:rsidP="00CE794B">
            <w:pPr>
              <w:jc w:val="center"/>
              <w:rPr>
                <w:b/>
                <w:sz w:val="24"/>
                <w:szCs w:val="24"/>
              </w:rPr>
            </w:pPr>
            <w:r w:rsidRPr="00B61B0D">
              <w:rPr>
                <w:b/>
                <w:sz w:val="24"/>
                <w:szCs w:val="24"/>
              </w:rPr>
              <w:lastRenderedPageBreak/>
              <w:t>Załącznik nr 5 do SIWZ – Wykaz osób skierowanych przez wykonawcę do realizacji zamówienia</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Default="00CE794B" w:rsidP="00CE794B">
      <w:pPr>
        <w:jc w:val="both"/>
        <w:rPr>
          <w:i/>
        </w:rPr>
      </w:pPr>
      <w:r w:rsidRPr="00766EC6">
        <w:rPr>
          <w:i/>
        </w:rPr>
        <w:t>(nazwa wykonawcy)</w:t>
      </w:r>
    </w:p>
    <w:p w:rsidR="00CE794B" w:rsidRPr="00766EC6" w:rsidRDefault="00CE794B" w:rsidP="00CE794B">
      <w:pPr>
        <w:jc w:val="both"/>
        <w:rPr>
          <w:i/>
        </w:rPr>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CE794B">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CE794B" w:rsidTr="00CE794B">
        <w:tc>
          <w:tcPr>
            <w:tcW w:w="2705" w:type="dxa"/>
            <w:shd w:val="clear" w:color="auto" w:fill="auto"/>
            <w:vAlign w:val="center"/>
          </w:tcPr>
          <w:p w:rsidR="00CE794B" w:rsidRDefault="00CE794B" w:rsidP="00CE794B">
            <w:pPr>
              <w:snapToGrid w:val="0"/>
              <w:jc w:val="center"/>
              <w:rPr>
                <w:b/>
              </w:rPr>
            </w:pPr>
            <w:r>
              <w:rPr>
                <w:b/>
                <w:sz w:val="22"/>
              </w:rPr>
              <w:t>Imię i nazwisko</w:t>
            </w:r>
          </w:p>
        </w:tc>
        <w:tc>
          <w:tcPr>
            <w:tcW w:w="4110" w:type="dxa"/>
            <w:shd w:val="clear" w:color="auto" w:fill="auto"/>
            <w:vAlign w:val="center"/>
          </w:tcPr>
          <w:p w:rsidR="00CE794B" w:rsidRDefault="00CE794B" w:rsidP="00CE794B">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CE794B" w:rsidRDefault="00CE794B" w:rsidP="00CE794B">
            <w:pPr>
              <w:snapToGrid w:val="0"/>
              <w:jc w:val="center"/>
              <w:rPr>
                <w:b/>
                <w:sz w:val="28"/>
                <w:vertAlign w:val="superscript"/>
              </w:rPr>
            </w:pPr>
            <w:r>
              <w:rPr>
                <w:b/>
                <w:sz w:val="22"/>
              </w:rPr>
              <w:t>Informacja o podstawie dysponowania osobą</w:t>
            </w:r>
            <w:r>
              <w:rPr>
                <w:b/>
                <w:sz w:val="28"/>
                <w:vertAlign w:val="superscript"/>
              </w:rPr>
              <w:t>*</w:t>
            </w:r>
          </w:p>
        </w:tc>
      </w:tr>
      <w:tr w:rsidR="00CE794B" w:rsidTr="00CE794B">
        <w:tc>
          <w:tcPr>
            <w:tcW w:w="2705" w:type="dxa"/>
            <w:shd w:val="clear" w:color="auto" w:fill="auto"/>
          </w:tcPr>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tc>
        <w:tc>
          <w:tcPr>
            <w:tcW w:w="4110" w:type="dxa"/>
            <w:shd w:val="clear" w:color="auto" w:fill="auto"/>
          </w:tcPr>
          <w:p w:rsidR="00CE794B" w:rsidRDefault="00CE794B" w:rsidP="00CE794B">
            <w:pPr>
              <w:snapToGrid w:val="0"/>
              <w:rPr>
                <w:b/>
              </w:rPr>
            </w:pPr>
          </w:p>
        </w:tc>
        <w:tc>
          <w:tcPr>
            <w:tcW w:w="2327" w:type="dxa"/>
            <w:shd w:val="clear" w:color="auto" w:fill="auto"/>
          </w:tcPr>
          <w:p w:rsidR="00CE794B" w:rsidRDefault="00CE794B" w:rsidP="00CE794B">
            <w:pPr>
              <w:snapToGrid w:val="0"/>
              <w:rPr>
                <w:b/>
              </w:rPr>
            </w:pPr>
          </w:p>
        </w:tc>
      </w:tr>
    </w:tbl>
    <w:p w:rsidR="00CE794B" w:rsidRDefault="00CE794B" w:rsidP="00CE794B">
      <w:pPr>
        <w:pStyle w:val="Tekstpodstawowy"/>
        <w:spacing w:after="0"/>
        <w:jc w:val="both"/>
        <w:rPr>
          <w:b/>
          <w:vertAlign w:val="superscript"/>
        </w:rPr>
      </w:pPr>
    </w:p>
    <w:p w:rsidR="00CE794B" w:rsidRDefault="00CE794B" w:rsidP="00CE794B">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CE794B" w:rsidRPr="005E340D" w:rsidRDefault="00CE794B" w:rsidP="00CE794B">
      <w:pPr>
        <w:pStyle w:val="Tekstpodstawowy"/>
        <w:spacing w:after="0"/>
        <w:jc w:val="both"/>
      </w:pP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9B2D08" w:rsidTr="00CE794B">
        <w:tc>
          <w:tcPr>
            <w:tcW w:w="9212" w:type="dxa"/>
            <w:shd w:val="clear" w:color="auto" w:fill="BFBFBF" w:themeFill="background1" w:themeFillShade="BF"/>
          </w:tcPr>
          <w:p w:rsidR="00CE794B" w:rsidRPr="009B2D08" w:rsidRDefault="00CE794B" w:rsidP="00CE794B">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CE794B" w:rsidRDefault="00CE794B" w:rsidP="00CE794B">
      <w:pPr>
        <w:pStyle w:val="Tretekstu"/>
        <w:spacing w:after="0"/>
      </w:pPr>
    </w:p>
    <w:p w:rsidR="00CE794B" w:rsidRPr="00752E0A" w:rsidRDefault="00CE794B" w:rsidP="00CE794B">
      <w:pPr>
        <w:jc w:val="both"/>
      </w:pPr>
      <w:r w:rsidRPr="00752E0A">
        <w:t>Zawarta dnia ………... 201</w:t>
      </w:r>
      <w:r w:rsidR="00626116">
        <w:t>8</w:t>
      </w:r>
      <w:r w:rsidRPr="00752E0A">
        <w:t xml:space="preserve"> r. w </w:t>
      </w:r>
      <w:r>
        <w:t>Pajęcznie</w:t>
      </w:r>
      <w:r w:rsidRPr="00752E0A">
        <w:t xml:space="preserve"> pomiędzy:</w:t>
      </w:r>
    </w:p>
    <w:p w:rsidR="00CE794B" w:rsidRPr="00FD70EC" w:rsidRDefault="00CE794B" w:rsidP="00CE794B">
      <w:pPr>
        <w:jc w:val="both"/>
      </w:pPr>
    </w:p>
    <w:p w:rsidR="00CE794B" w:rsidRPr="00FD70EC" w:rsidRDefault="00CE794B" w:rsidP="00CE794B">
      <w:pPr>
        <w:jc w:val="both"/>
      </w:pPr>
      <w:r w:rsidRPr="00FD70EC">
        <w:rPr>
          <w:b/>
          <w:bCs/>
        </w:rPr>
        <w:t xml:space="preserve">Powiatem </w:t>
      </w:r>
      <w:r>
        <w:rPr>
          <w:b/>
          <w:bCs/>
        </w:rPr>
        <w:t>Pajęczańskim</w:t>
      </w:r>
      <w:r w:rsidRPr="00FD70EC">
        <w:t xml:space="preserve">, </w:t>
      </w:r>
      <w:r>
        <w:t>ul. Kościuszki 76, 98-330</w:t>
      </w:r>
      <w:r w:rsidRPr="00FD70EC">
        <w:t xml:space="preserve"> </w:t>
      </w:r>
      <w:r>
        <w:t>Pajęczno</w:t>
      </w:r>
      <w:r w:rsidRPr="00FD70EC">
        <w:t xml:space="preserve">, NIP: </w:t>
      </w:r>
      <w:r>
        <w:t>5080013489</w:t>
      </w:r>
      <w:r w:rsidRPr="00FD70EC">
        <w:t xml:space="preserve"> reprezentowanym przy niniejszej czynności przez Zarzą</w:t>
      </w:r>
      <w:r>
        <w:t>d Powiatu Pajęczańskiego w osobach:</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Pr="00FD70EC" w:rsidRDefault="00CE794B" w:rsidP="00CE794B">
      <w:pPr>
        <w:jc w:val="both"/>
      </w:pPr>
      <w:r w:rsidRPr="00FD70EC">
        <w:t xml:space="preserve">zwanym dalej </w:t>
      </w:r>
      <w:r w:rsidRPr="00FD70EC">
        <w:rPr>
          <w:b/>
          <w:bCs/>
        </w:rPr>
        <w:t>Zamawiającym</w:t>
      </w:r>
      <w:r w:rsidRPr="00FD70EC">
        <w:t>,</w:t>
      </w:r>
    </w:p>
    <w:p w:rsidR="00CE794B" w:rsidRDefault="00CE794B" w:rsidP="00CE794B">
      <w:pPr>
        <w:pStyle w:val="NormalnyWeb"/>
        <w:spacing w:before="0" w:after="0"/>
      </w:pPr>
      <w:r>
        <w:t>a ……………………………………… z siedzibą w ……………………………………….…</w:t>
      </w:r>
      <w:r>
        <w:rPr>
          <w:b/>
          <w:bCs/>
        </w:rPr>
        <w:t xml:space="preserve">, </w:t>
      </w:r>
      <w:r>
        <w:t>prowadzącą działalność gospodarczą ……………, reprezentowanym przez:</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Default="00CE794B" w:rsidP="00CE794B">
      <w:pPr>
        <w:pStyle w:val="NormalnyWeb"/>
        <w:spacing w:before="0" w:after="0"/>
      </w:pPr>
      <w:r>
        <w:t xml:space="preserve">zwanym dalej </w:t>
      </w:r>
      <w:r w:rsidRPr="000F1E8E">
        <w:rPr>
          <w:b/>
          <w:bCs/>
        </w:rPr>
        <w:t>Wykonawcą</w:t>
      </w:r>
      <w:r>
        <w:t>.</w:t>
      </w:r>
    </w:p>
    <w:p w:rsidR="00CE794B" w:rsidRDefault="00CE794B" w:rsidP="00CE794B">
      <w:pPr>
        <w:pStyle w:val="NormalnyWeb"/>
        <w:spacing w:before="0" w:after="0"/>
      </w:pPr>
    </w:p>
    <w:p w:rsidR="00CE794B" w:rsidRPr="007B0385" w:rsidRDefault="00CE794B" w:rsidP="00CE794B">
      <w:pPr>
        <w:jc w:val="center"/>
        <w:rPr>
          <w:b/>
          <w:bCs/>
        </w:rPr>
      </w:pPr>
      <w:r>
        <w:rPr>
          <w:b/>
          <w:bCs/>
        </w:rPr>
        <w:t>§</w:t>
      </w:r>
      <w:r w:rsidRPr="007B0385">
        <w:rPr>
          <w:b/>
          <w:bCs/>
        </w:rPr>
        <w:t>1</w:t>
      </w:r>
    </w:p>
    <w:p w:rsidR="00CE794B" w:rsidRPr="00202D25" w:rsidRDefault="00CE794B" w:rsidP="00CE794B">
      <w:pPr>
        <w:pStyle w:val="NormalnyWeb"/>
        <w:spacing w:before="0" w:after="0"/>
        <w:jc w:val="center"/>
        <w:rPr>
          <w:b/>
          <w:bCs/>
        </w:rPr>
      </w:pPr>
      <w:r w:rsidRPr="00202D25">
        <w:rPr>
          <w:b/>
          <w:bCs/>
        </w:rPr>
        <w:t>Przedmiot umowy</w:t>
      </w:r>
    </w:p>
    <w:p w:rsidR="00CE794B" w:rsidRDefault="00CE794B" w:rsidP="00CE794B">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00E60EA5">
        <w:t>Dz.U z 2017 poz. 1579</w:t>
      </w:r>
      <w:r>
        <w:t xml:space="preserve"> ze zm.).</w:t>
      </w:r>
    </w:p>
    <w:p w:rsidR="00CE794B" w:rsidRPr="001A180D" w:rsidRDefault="00CE794B" w:rsidP="001A180D">
      <w:pPr>
        <w:jc w:val="both"/>
        <w:rPr>
          <w:smallCaps/>
          <w:sz w:val="28"/>
          <w:szCs w:val="28"/>
        </w:rPr>
      </w:pPr>
      <w:r w:rsidRPr="00FC5546">
        <w:rPr>
          <w:b/>
          <w:bCs/>
        </w:rPr>
        <w:t>2.</w:t>
      </w:r>
      <w:r>
        <w:t xml:space="preserve"> </w:t>
      </w:r>
      <w:r w:rsidRPr="00855198">
        <w:t xml:space="preserve">Zamawiający powierza, a Wykonawca przyjmuje do wykonania roboty budowlane </w:t>
      </w:r>
      <w:r w:rsidRPr="008E53DE">
        <w:t>polegające</w:t>
      </w:r>
      <w:r w:rsidRPr="0083569B">
        <w:t xml:space="preserve"> </w:t>
      </w:r>
      <w:r w:rsidR="001A180D">
        <w:t>przebudowie</w:t>
      </w:r>
      <w:r w:rsidR="001A180D" w:rsidRPr="001A180D">
        <w:t xml:space="preserve"> systemu odwadniającego drogę powiatową Nr 3514 E w miejscowości Makowiska- Ładzin w km 0+000-3+010.</w:t>
      </w:r>
      <w:r>
        <w:t xml:space="preserve">                                                                                                            </w:t>
      </w:r>
    </w:p>
    <w:p w:rsidR="00CE794B" w:rsidRPr="007B0385" w:rsidRDefault="00CE794B" w:rsidP="00CE794B">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CE794B" w:rsidRPr="007B0385" w:rsidRDefault="00CE794B" w:rsidP="00CE794B">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CE794B" w:rsidRPr="007B0385" w:rsidRDefault="00CE794B" w:rsidP="00CE794B">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CE794B" w:rsidRPr="007B0385" w:rsidRDefault="00CE794B" w:rsidP="00CE794B">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CE794B" w:rsidRPr="007B0385" w:rsidRDefault="00CE794B" w:rsidP="00CE794B">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CE794B" w:rsidRPr="007B0385" w:rsidRDefault="00CE794B" w:rsidP="00CE794B">
      <w:pPr>
        <w:pStyle w:val="Akapitzlist"/>
        <w:numPr>
          <w:ilvl w:val="0"/>
          <w:numId w:val="17"/>
        </w:numPr>
        <w:ind w:left="426" w:hanging="426"/>
        <w:contextualSpacing w:val="0"/>
        <w:jc w:val="both"/>
      </w:pPr>
      <w:r w:rsidRPr="007B0385">
        <w:t>powodujące poprawienie parametrów technicznych;</w:t>
      </w:r>
    </w:p>
    <w:p w:rsidR="00CE794B" w:rsidRPr="007B0385" w:rsidRDefault="00CE794B" w:rsidP="00CE794B">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CE794B" w:rsidRPr="007B0385" w:rsidRDefault="00CE794B" w:rsidP="00CE794B">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CE794B" w:rsidRPr="007B0385" w:rsidRDefault="00CE794B" w:rsidP="00CE794B">
      <w:pPr>
        <w:jc w:val="both"/>
      </w:pPr>
      <w:r w:rsidRPr="007B0385">
        <w:rPr>
          <w:b/>
          <w:bCs/>
        </w:rPr>
        <w:t>7.</w:t>
      </w:r>
      <w:r w:rsidRPr="007B0385">
        <w:t> Zmiany, o których mowa w ust. 4, 5 i 6 niniejszego paragrafu, muszą być każdorazowo zatwierdzone przez Zamawiające</w:t>
      </w:r>
      <w:r>
        <w:t>go</w:t>
      </w:r>
      <w:r w:rsidRPr="007B0385">
        <w:t>.</w:t>
      </w:r>
    </w:p>
    <w:p w:rsidR="00CE794B" w:rsidRPr="00A44CB7" w:rsidRDefault="00CE794B" w:rsidP="00CE794B">
      <w:pPr>
        <w:jc w:val="both"/>
      </w:pPr>
      <w:r w:rsidRPr="00A44CB7">
        <w:rPr>
          <w:b/>
          <w:bCs/>
        </w:rPr>
        <w:lastRenderedPageBreak/>
        <w:t>8.</w:t>
      </w:r>
      <w:r w:rsidRPr="00A44CB7">
        <w:t> Zmiany, o których mowa w ust. 4 i 6 niniejszego paragrafu, nie spowodują zwiększenia wynagrodzenia za wykonanie przedmiotu umowy, o którym mowa w §5 ust. 1 niniejszej umowy.</w:t>
      </w:r>
    </w:p>
    <w:p w:rsidR="00CE794B" w:rsidRPr="00595A65" w:rsidRDefault="00CE794B" w:rsidP="00CE794B">
      <w:pPr>
        <w:suppressAutoHyphens w:val="0"/>
        <w:jc w:val="both"/>
      </w:pPr>
      <w:r w:rsidRPr="00A44CB7">
        <w:rPr>
          <w:b/>
        </w:rPr>
        <w:t xml:space="preserve">9. </w:t>
      </w:r>
      <w:r w:rsidRPr="00595A65">
        <w:t>Wykonawca przekaże na plac Powiatowego Zarządu Dróg z/s w Działoszyn</w:t>
      </w:r>
      <w:r>
        <w:t>ie</w:t>
      </w:r>
      <w:r w:rsidRPr="00595A65">
        <w:t xml:space="preserv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2</w:t>
      </w:r>
    </w:p>
    <w:p w:rsidR="00CE794B" w:rsidRPr="007B0385" w:rsidRDefault="00CE794B" w:rsidP="00CE794B">
      <w:pPr>
        <w:jc w:val="center"/>
        <w:rPr>
          <w:b/>
          <w:bCs/>
        </w:rPr>
      </w:pPr>
      <w:r w:rsidRPr="007B0385">
        <w:rPr>
          <w:b/>
          <w:bCs/>
        </w:rPr>
        <w:t>Obowiązki stron</w:t>
      </w:r>
    </w:p>
    <w:p w:rsidR="00CE794B" w:rsidRPr="007B0385" w:rsidRDefault="00CE794B" w:rsidP="00CE794B">
      <w:pPr>
        <w:jc w:val="both"/>
        <w:rPr>
          <w:b/>
          <w:bCs/>
        </w:rPr>
      </w:pPr>
      <w:r w:rsidRPr="007B0385">
        <w:rPr>
          <w:b/>
          <w:bCs/>
        </w:rPr>
        <w:t>1. </w:t>
      </w:r>
      <w:r w:rsidRPr="005A7CC6">
        <w:t>Obowiązki Zamawiającego:</w:t>
      </w:r>
    </w:p>
    <w:p w:rsidR="00CE794B" w:rsidRPr="003C0837" w:rsidRDefault="00CE794B" w:rsidP="00CE794B">
      <w:pPr>
        <w:pStyle w:val="Akapitzlist"/>
        <w:numPr>
          <w:ilvl w:val="0"/>
          <w:numId w:val="18"/>
        </w:numPr>
        <w:ind w:left="426" w:hanging="426"/>
        <w:contextualSpacing w:val="0"/>
        <w:jc w:val="both"/>
      </w:pPr>
      <w:r w:rsidRPr="007B0385">
        <w:t>dostarczenie w 1 egze</w:t>
      </w:r>
      <w:r>
        <w:t>mplarza</w:t>
      </w:r>
      <w:r w:rsidRPr="007B0385">
        <w:t xml:space="preserve"> dokumentacji projektowej w terminie do 14 dni od daty </w:t>
      </w:r>
      <w:r w:rsidRPr="003C0837">
        <w:t>podpisania niniejszej umowy;</w:t>
      </w:r>
    </w:p>
    <w:p w:rsidR="00CE794B" w:rsidRPr="003C0837" w:rsidRDefault="00CE794B" w:rsidP="00CE794B">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CE794B" w:rsidRPr="003C0837" w:rsidRDefault="00CE794B" w:rsidP="00CE794B">
      <w:pPr>
        <w:pStyle w:val="Akapitzlist"/>
        <w:numPr>
          <w:ilvl w:val="0"/>
          <w:numId w:val="18"/>
        </w:numPr>
        <w:ind w:left="426" w:hanging="426"/>
        <w:contextualSpacing w:val="0"/>
        <w:jc w:val="both"/>
      </w:pPr>
      <w:r w:rsidRPr="003C0837">
        <w:t xml:space="preserve">przekazanie placu budowy </w:t>
      </w:r>
      <w:r>
        <w:t>nastąpi w uzgodnieniu z zarządcą drogi – Powiatowym Zarządem Dróg z/s. w Działoszynie</w:t>
      </w:r>
      <w:r w:rsidRPr="003C0837">
        <w:t>;</w:t>
      </w:r>
    </w:p>
    <w:p w:rsidR="00CE794B" w:rsidRPr="003C0837" w:rsidRDefault="00CE794B" w:rsidP="00CE794B">
      <w:pPr>
        <w:pStyle w:val="Akapitzlist"/>
        <w:numPr>
          <w:ilvl w:val="0"/>
          <w:numId w:val="18"/>
        </w:numPr>
        <w:ind w:left="426" w:hanging="426"/>
        <w:contextualSpacing w:val="0"/>
        <w:jc w:val="both"/>
      </w:pPr>
      <w:r w:rsidRPr="003C0837">
        <w:t>dokonanie odbioru wykonanych prac na zasadach określonych w § 4 niniejszej umowy;</w:t>
      </w:r>
    </w:p>
    <w:p w:rsidR="00CE794B" w:rsidRPr="003C0837" w:rsidRDefault="00CE794B" w:rsidP="00CE794B">
      <w:pPr>
        <w:pStyle w:val="Akapitzlist"/>
        <w:numPr>
          <w:ilvl w:val="0"/>
          <w:numId w:val="18"/>
        </w:numPr>
        <w:ind w:left="426" w:hanging="426"/>
        <w:contextualSpacing w:val="0"/>
        <w:jc w:val="both"/>
      </w:pPr>
      <w:r w:rsidRPr="003C0837">
        <w:t>zapewnienie bieżącego nadzoru inwestorskiego obejmującego przedmiot umowy;</w:t>
      </w:r>
    </w:p>
    <w:p w:rsidR="00CE794B" w:rsidRPr="003C0837" w:rsidRDefault="00CE794B" w:rsidP="00CE794B">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CE794B" w:rsidRDefault="00CE794B" w:rsidP="00CE794B">
      <w:pPr>
        <w:jc w:val="both"/>
      </w:pPr>
      <w:r w:rsidRPr="003C0837">
        <w:rPr>
          <w:b/>
          <w:bCs/>
        </w:rPr>
        <w:t>2. </w:t>
      </w:r>
      <w:r w:rsidRPr="003C0837">
        <w:t>Obowiązki Wykonawcy:</w:t>
      </w:r>
    </w:p>
    <w:p w:rsidR="00CE794B" w:rsidRPr="007B0385" w:rsidRDefault="00CE794B" w:rsidP="00CE794B">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CE794B" w:rsidRPr="007B0385" w:rsidRDefault="00CE794B" w:rsidP="00CE794B">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CE794B" w:rsidRPr="007B0385" w:rsidRDefault="00CE794B" w:rsidP="00CE794B">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CE794B" w:rsidRPr="007B0385" w:rsidRDefault="00CE794B" w:rsidP="00CE794B">
      <w:pPr>
        <w:pStyle w:val="Akapitzlist"/>
        <w:numPr>
          <w:ilvl w:val="0"/>
          <w:numId w:val="37"/>
        </w:numPr>
        <w:ind w:left="426" w:hanging="426"/>
        <w:contextualSpacing w:val="0"/>
        <w:jc w:val="both"/>
      </w:pPr>
      <w:r w:rsidRPr="007B0385">
        <w:t>współpraca ze służbami Zamawiającego;</w:t>
      </w:r>
    </w:p>
    <w:p w:rsidR="00CE794B" w:rsidRDefault="00CE794B" w:rsidP="00CE794B">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CE794B" w:rsidRPr="00366CCE" w:rsidRDefault="00CE794B" w:rsidP="00CE794B">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CE794B" w:rsidRPr="007B0385" w:rsidRDefault="00CE794B" w:rsidP="00CE794B">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CE794B" w:rsidRDefault="00CE794B" w:rsidP="00CE794B">
      <w:pPr>
        <w:pStyle w:val="Akapitzlist"/>
        <w:numPr>
          <w:ilvl w:val="0"/>
          <w:numId w:val="37"/>
        </w:numPr>
        <w:ind w:left="426" w:hanging="426"/>
        <w:contextualSpacing w:val="0"/>
        <w:jc w:val="both"/>
      </w:pPr>
      <w:r w:rsidRPr="007B0385">
        <w:t>zgłaszanie robót podlegających zakryciu do odbioru;</w:t>
      </w:r>
    </w:p>
    <w:p w:rsidR="00CE794B" w:rsidRPr="007B0385" w:rsidRDefault="00CE794B" w:rsidP="00CE794B">
      <w:pPr>
        <w:pStyle w:val="Akapitzlist"/>
        <w:numPr>
          <w:ilvl w:val="0"/>
          <w:numId w:val="37"/>
        </w:numPr>
        <w:suppressAutoHyphens w:val="0"/>
        <w:ind w:left="426" w:hanging="426"/>
        <w:contextualSpacing w:val="0"/>
        <w:jc w:val="both"/>
      </w:pPr>
      <w:r w:rsidRPr="007B0385">
        <w:t>przestrzeganie przepisów bhp i ppoż.;</w:t>
      </w:r>
    </w:p>
    <w:p w:rsidR="00CE794B" w:rsidRDefault="00CE794B" w:rsidP="00CE794B">
      <w:pPr>
        <w:pStyle w:val="Akapitzlist"/>
        <w:numPr>
          <w:ilvl w:val="0"/>
          <w:numId w:val="37"/>
        </w:numPr>
        <w:suppressAutoHyphens w:val="0"/>
        <w:ind w:left="426" w:hanging="426"/>
        <w:contextualSpacing w:val="0"/>
        <w:jc w:val="both"/>
      </w:pPr>
      <w:r w:rsidRPr="007B0385">
        <w:t>zapewnienie kadry i nadzoru z wymaganymi uprawnieniami;</w:t>
      </w:r>
    </w:p>
    <w:p w:rsidR="00CE794B" w:rsidRPr="007B0385" w:rsidRDefault="00CE794B" w:rsidP="00CE794B">
      <w:pPr>
        <w:pStyle w:val="Akapitzlist"/>
        <w:numPr>
          <w:ilvl w:val="0"/>
          <w:numId w:val="37"/>
        </w:numPr>
        <w:suppressAutoHyphens w:val="0"/>
        <w:ind w:left="426" w:hanging="426"/>
        <w:contextualSpacing w:val="0"/>
        <w:jc w:val="both"/>
      </w:pPr>
      <w:r w:rsidRPr="007B0385">
        <w:t>zapewnienie sprzętu spełniającego wymagania norm technicznych;</w:t>
      </w:r>
    </w:p>
    <w:p w:rsidR="00CE794B" w:rsidRPr="007B0385" w:rsidRDefault="00CE794B" w:rsidP="00CE794B">
      <w:pPr>
        <w:pStyle w:val="Akapitzlist"/>
        <w:numPr>
          <w:ilvl w:val="0"/>
          <w:numId w:val="37"/>
        </w:numPr>
        <w:suppressAutoHyphens w:val="0"/>
        <w:ind w:left="426" w:hanging="426"/>
        <w:contextualSpacing w:val="0"/>
        <w:jc w:val="both"/>
      </w:pPr>
      <w:r w:rsidRPr="007B0385">
        <w:t>utrzymanie porządku na placu budowy w czasie realizacji prac;</w:t>
      </w:r>
    </w:p>
    <w:p w:rsidR="00CE794B" w:rsidRPr="007B0385" w:rsidRDefault="00CE794B" w:rsidP="00CE794B">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CE794B" w:rsidRDefault="00CE794B" w:rsidP="00CE794B">
      <w:pPr>
        <w:pStyle w:val="Tekstpodstawowy"/>
        <w:spacing w:after="0"/>
        <w:jc w:val="both"/>
      </w:pPr>
      <w:r w:rsidRPr="005F5BDB">
        <w:rPr>
          <w:b/>
          <w:bCs/>
        </w:rPr>
        <w:t>3.</w:t>
      </w:r>
      <w:r>
        <w:t xml:space="preserve"> Przedstawiciele stron:</w:t>
      </w:r>
    </w:p>
    <w:p w:rsidR="00CE794B" w:rsidRDefault="00CE794B" w:rsidP="00CE794B">
      <w:pPr>
        <w:pStyle w:val="Tekstpodstawowy"/>
        <w:numPr>
          <w:ilvl w:val="0"/>
          <w:numId w:val="36"/>
        </w:numPr>
        <w:spacing w:after="0"/>
        <w:ind w:left="426" w:hanging="426"/>
        <w:jc w:val="both"/>
      </w:pPr>
      <w:r>
        <w:lastRenderedPageBreak/>
        <w:t>Wykonawca wyznacza jako kierownika budowy ......................................, legitymującego się uprawnieniami wykonawczymi do prowadzenia prac objętych umową.</w:t>
      </w:r>
    </w:p>
    <w:p w:rsidR="00CE794B" w:rsidRDefault="00CE794B" w:rsidP="00CE794B">
      <w:pPr>
        <w:pStyle w:val="Tekstpodstawowy"/>
        <w:numPr>
          <w:ilvl w:val="0"/>
          <w:numId w:val="36"/>
        </w:numPr>
        <w:spacing w:after="0"/>
        <w:ind w:left="426" w:hanging="426"/>
        <w:jc w:val="both"/>
      </w:pPr>
      <w:r>
        <w:t>Zamawiający ustanawia inspektora nadzoru inwestorskiego: .............................................</w:t>
      </w:r>
    </w:p>
    <w:p w:rsidR="00CE794B" w:rsidRPr="000B6519" w:rsidRDefault="00CE794B" w:rsidP="00CE794B">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CE794B" w:rsidRPr="00081819" w:rsidRDefault="00CE794B" w:rsidP="00CE794B">
      <w:pPr>
        <w:pStyle w:val="Lista1"/>
        <w:spacing w:after="0"/>
        <w:ind w:left="0" w:firstLine="0"/>
        <w:jc w:val="both"/>
      </w:pPr>
    </w:p>
    <w:p w:rsidR="00CE794B" w:rsidRDefault="00CE794B" w:rsidP="00CE794B">
      <w:pPr>
        <w:jc w:val="center"/>
        <w:rPr>
          <w:b/>
          <w:bCs/>
        </w:rPr>
      </w:pPr>
      <w:r>
        <w:rPr>
          <w:b/>
          <w:bCs/>
        </w:rPr>
        <w:t>§</w:t>
      </w:r>
      <w:r w:rsidRPr="007B0385">
        <w:rPr>
          <w:b/>
          <w:bCs/>
        </w:rPr>
        <w:t>3</w:t>
      </w:r>
    </w:p>
    <w:p w:rsidR="00CE794B" w:rsidRPr="007B0385" w:rsidRDefault="00CE794B" w:rsidP="00CE794B">
      <w:pPr>
        <w:jc w:val="center"/>
        <w:rPr>
          <w:b/>
          <w:bCs/>
        </w:rPr>
      </w:pPr>
      <w:r>
        <w:rPr>
          <w:b/>
          <w:bCs/>
        </w:rPr>
        <w:t>Termin wykonania</w:t>
      </w:r>
    </w:p>
    <w:p w:rsidR="00CE794B" w:rsidRDefault="00CE794B" w:rsidP="00CE794B">
      <w:pPr>
        <w:jc w:val="both"/>
      </w:pPr>
      <w:r w:rsidRPr="007B0385">
        <w:t>Wykonawca zobowiązuje się do wykona</w:t>
      </w:r>
      <w:r>
        <w:t xml:space="preserve">nia przedmiotu umowy w terminie do </w:t>
      </w:r>
      <w:r w:rsidR="00422785">
        <w:t>30.11</w:t>
      </w:r>
      <w:r w:rsidR="00626116">
        <w:t>.2018</w:t>
      </w:r>
      <w:r w:rsidRPr="00182AC4">
        <w:t>r.</w:t>
      </w:r>
    </w:p>
    <w:p w:rsidR="00CE794B" w:rsidRPr="00202D25" w:rsidRDefault="00CE794B" w:rsidP="00CE794B">
      <w:pPr>
        <w:jc w:val="both"/>
      </w:pPr>
    </w:p>
    <w:p w:rsidR="00CE794B" w:rsidRPr="007B0385" w:rsidRDefault="00CE794B" w:rsidP="00CE794B">
      <w:pPr>
        <w:jc w:val="center"/>
        <w:rPr>
          <w:b/>
          <w:bCs/>
        </w:rPr>
      </w:pPr>
      <w:r>
        <w:rPr>
          <w:b/>
          <w:bCs/>
        </w:rPr>
        <w:t>§</w:t>
      </w:r>
      <w:r w:rsidRPr="007B0385">
        <w:rPr>
          <w:b/>
          <w:bCs/>
        </w:rPr>
        <w:t>4</w:t>
      </w:r>
    </w:p>
    <w:p w:rsidR="00CE794B" w:rsidRPr="007B0385" w:rsidRDefault="00CE794B" w:rsidP="00CE794B">
      <w:pPr>
        <w:jc w:val="center"/>
        <w:rPr>
          <w:b/>
          <w:bCs/>
        </w:rPr>
      </w:pPr>
      <w:r w:rsidRPr="007B0385">
        <w:rPr>
          <w:b/>
          <w:bCs/>
        </w:rPr>
        <w:t>Odbiory</w:t>
      </w:r>
    </w:p>
    <w:p w:rsidR="00CE794B" w:rsidRPr="007B0385" w:rsidRDefault="00CE794B" w:rsidP="00CE794B">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CE794B" w:rsidRDefault="00CE794B" w:rsidP="00CE794B">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CE794B" w:rsidRPr="007B0385" w:rsidRDefault="00CE794B" w:rsidP="00CE794B">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CE794B" w:rsidRPr="007B0385" w:rsidRDefault="00CE794B" w:rsidP="00CE794B">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CE794B" w:rsidRPr="007B0385" w:rsidRDefault="00CE794B" w:rsidP="00CE794B">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CE794B" w:rsidRPr="007B0385" w:rsidRDefault="00CE794B" w:rsidP="00CE794B">
      <w:pPr>
        <w:jc w:val="both"/>
      </w:pPr>
      <w:r>
        <w:rPr>
          <w:b/>
          <w:bCs/>
        </w:rPr>
        <w:t>6</w:t>
      </w:r>
      <w:r w:rsidRPr="007B0385">
        <w:rPr>
          <w:b/>
          <w:bCs/>
        </w:rPr>
        <w:t>.</w:t>
      </w:r>
      <w:r w:rsidRPr="007B0385">
        <w:t> Jeżeli odbiór nie został dokonany w ustalonych terminach z winy Zamawiającego pomimo zgłoszenia gotowości odbioru, to Wykonawca:</w:t>
      </w:r>
    </w:p>
    <w:p w:rsidR="00CE794B" w:rsidRPr="007B0385" w:rsidRDefault="00CE794B" w:rsidP="00CE794B">
      <w:pPr>
        <w:pStyle w:val="Akapitzlist"/>
        <w:numPr>
          <w:ilvl w:val="0"/>
          <w:numId w:val="19"/>
        </w:numPr>
        <w:ind w:left="426" w:hanging="426"/>
        <w:contextualSpacing w:val="0"/>
        <w:jc w:val="both"/>
      </w:pPr>
      <w:r w:rsidRPr="007B0385">
        <w:t>nie pozostaje w zwłoce ze spełnieniem zobowiązania wynikającego z umowy;</w:t>
      </w:r>
    </w:p>
    <w:p w:rsidR="00CE794B" w:rsidRPr="007B0385" w:rsidRDefault="00CE794B" w:rsidP="00CE794B">
      <w:pPr>
        <w:pStyle w:val="Akapitzlist"/>
        <w:numPr>
          <w:ilvl w:val="0"/>
          <w:numId w:val="19"/>
        </w:numPr>
        <w:ind w:left="426" w:hanging="426"/>
        <w:contextualSpacing w:val="0"/>
        <w:jc w:val="both"/>
      </w:pPr>
      <w:r w:rsidRPr="007B0385">
        <w:t>ustali jednostronnie, protokolarnie stan przedmiotu odbior</w:t>
      </w:r>
      <w:r>
        <w:t>u</w:t>
      </w:r>
      <w:r w:rsidRPr="007B0385">
        <w:t>.</w:t>
      </w:r>
    </w:p>
    <w:p w:rsidR="00CE794B" w:rsidRPr="007B0385" w:rsidRDefault="00CE794B" w:rsidP="00CE794B">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CE794B" w:rsidRPr="007B0385" w:rsidRDefault="00CE794B" w:rsidP="00CE794B">
      <w:pPr>
        <w:jc w:val="both"/>
      </w:pPr>
      <w:r>
        <w:rPr>
          <w:b/>
          <w:bCs/>
        </w:rPr>
        <w:t>7</w:t>
      </w:r>
      <w:r w:rsidRPr="007B0385">
        <w:rPr>
          <w:b/>
          <w:bCs/>
        </w:rPr>
        <w:t>.</w:t>
      </w:r>
      <w:r w:rsidRPr="007B0385">
        <w:t> Z dniem protokolarnego odbioru końcowego przechodzi na Zamawiającego ryzyko utraty lub uszkodzenia przedmiotu umowy.</w:t>
      </w:r>
    </w:p>
    <w:p w:rsidR="00CE794B" w:rsidRPr="007B0385" w:rsidRDefault="00CE794B" w:rsidP="00CE794B">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CE794B" w:rsidRPr="007B0385" w:rsidRDefault="00CE794B" w:rsidP="00CE794B">
      <w:pPr>
        <w:jc w:val="both"/>
      </w:pPr>
      <w:r>
        <w:rPr>
          <w:b/>
          <w:bCs/>
        </w:rPr>
        <w:t>9</w:t>
      </w:r>
      <w:r w:rsidRPr="007B0385">
        <w:rPr>
          <w:b/>
          <w:bCs/>
        </w:rPr>
        <w:t>.</w:t>
      </w:r>
      <w:r w:rsidRPr="007B0385">
        <w:t> Jeżeli w toku czynności odbioru końcowego zadania zostaną stwierdzone wady:</w:t>
      </w:r>
    </w:p>
    <w:p w:rsidR="00CE794B" w:rsidRPr="007B0385" w:rsidRDefault="00CE794B" w:rsidP="00CE794B">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CE794B" w:rsidRPr="007B0385" w:rsidRDefault="00CE794B" w:rsidP="00CE794B">
      <w:pPr>
        <w:pStyle w:val="Akapitzlist"/>
        <w:numPr>
          <w:ilvl w:val="0"/>
          <w:numId w:val="20"/>
        </w:numPr>
        <w:ind w:left="426" w:hanging="426"/>
        <w:contextualSpacing w:val="0"/>
        <w:jc w:val="both"/>
      </w:pPr>
      <w:r w:rsidRPr="007B0385">
        <w:t>nie nadające się do usunięcia, to Zamawiający może:</w:t>
      </w:r>
    </w:p>
    <w:p w:rsidR="00CE794B" w:rsidRPr="007B0385" w:rsidRDefault="00CE794B" w:rsidP="00CE794B">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CE794B" w:rsidRPr="007B0385" w:rsidRDefault="00CE794B" w:rsidP="00CE794B">
      <w:pPr>
        <w:pStyle w:val="Akapitzlist"/>
        <w:numPr>
          <w:ilvl w:val="1"/>
          <w:numId w:val="21"/>
        </w:numPr>
        <w:ind w:left="851" w:hanging="425"/>
        <w:contextualSpacing w:val="0"/>
        <w:jc w:val="both"/>
      </w:pPr>
      <w:r w:rsidRPr="007B0385">
        <w:lastRenderedPageBreak/>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CE794B" w:rsidRPr="007B0385" w:rsidRDefault="00CE794B" w:rsidP="00CE794B">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CE794B" w:rsidRPr="007B0385" w:rsidRDefault="00CE794B" w:rsidP="00CE794B">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5</w:t>
      </w:r>
    </w:p>
    <w:p w:rsidR="00CE794B" w:rsidRPr="007B0385" w:rsidRDefault="00CE794B" w:rsidP="00CE794B">
      <w:pPr>
        <w:jc w:val="center"/>
        <w:rPr>
          <w:b/>
          <w:bCs/>
        </w:rPr>
      </w:pPr>
      <w:r w:rsidRPr="007B0385">
        <w:rPr>
          <w:b/>
          <w:bCs/>
        </w:rPr>
        <w:t>Wynagrodzenie</w:t>
      </w:r>
    </w:p>
    <w:p w:rsidR="00CE794B" w:rsidRDefault="00CE794B" w:rsidP="00CE794B">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CE794B" w:rsidRPr="00985B8C" w:rsidRDefault="00CE794B" w:rsidP="00CE794B">
      <w:pPr>
        <w:ind w:left="360"/>
        <w:rPr>
          <w:b/>
        </w:rPr>
      </w:pPr>
      <w:r w:rsidRPr="00985B8C">
        <w:rPr>
          <w:b/>
        </w:rPr>
        <w:t>Baza cenowo – kosztorysowa:</w:t>
      </w:r>
    </w:p>
    <w:p w:rsidR="00CE794B" w:rsidRPr="00985B8C"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CE794B" w:rsidRPr="00985B8C" w:rsidRDefault="00CE794B" w:rsidP="00CE794B">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CE794B" w:rsidRPr="00985B8C"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CE794B" w:rsidRPr="00985B8C" w:rsidRDefault="00CE794B" w:rsidP="00CE794B">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CE794B" w:rsidRPr="00985B8C" w:rsidRDefault="00CE794B" w:rsidP="00CE794B">
      <w:pPr>
        <w:jc w:val="both"/>
      </w:pPr>
    </w:p>
    <w:p w:rsidR="00CE794B" w:rsidRPr="00F06C19" w:rsidRDefault="00CE794B" w:rsidP="00CE794B">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CE794B" w:rsidRPr="007B0385" w:rsidRDefault="00CE794B" w:rsidP="00CE794B">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CE794B" w:rsidRPr="007B0385" w:rsidRDefault="00CE794B" w:rsidP="00CE794B">
      <w:pPr>
        <w:jc w:val="both"/>
      </w:pPr>
      <w:r w:rsidRPr="007B0385">
        <w:rPr>
          <w:b/>
          <w:bCs/>
        </w:rPr>
        <w:t>4.</w:t>
      </w:r>
      <w:r w:rsidRPr="007B0385">
        <w:t> W przypadku ograniczenia zakresu rzeczowego przedmiotu umowy (roboty zaniechane) sposób obliczenia kwoty, która będzie potrącona Wykonawcy, będzie następujący:</w:t>
      </w:r>
    </w:p>
    <w:p w:rsidR="00CE794B" w:rsidRPr="007B0385" w:rsidRDefault="00CE794B" w:rsidP="00CE794B">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CE794B" w:rsidRPr="007B0385" w:rsidRDefault="00CE794B" w:rsidP="00CE794B">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CE794B" w:rsidRPr="00FF2E15" w:rsidRDefault="00CE794B" w:rsidP="00CE794B">
      <w:pPr>
        <w:jc w:val="both"/>
      </w:pPr>
    </w:p>
    <w:p w:rsidR="00CE794B" w:rsidRPr="007B0385" w:rsidRDefault="00CE794B" w:rsidP="00CE794B">
      <w:pPr>
        <w:jc w:val="center"/>
        <w:rPr>
          <w:b/>
          <w:bCs/>
        </w:rPr>
      </w:pPr>
      <w:r>
        <w:rPr>
          <w:b/>
          <w:bCs/>
        </w:rPr>
        <w:t>§</w:t>
      </w:r>
      <w:r w:rsidRPr="007B0385">
        <w:rPr>
          <w:b/>
          <w:bCs/>
        </w:rPr>
        <w:t>6</w:t>
      </w:r>
    </w:p>
    <w:p w:rsidR="00CE794B" w:rsidRPr="007B0385" w:rsidRDefault="00CE794B" w:rsidP="00CE794B">
      <w:pPr>
        <w:jc w:val="center"/>
        <w:rPr>
          <w:b/>
          <w:bCs/>
        </w:rPr>
      </w:pPr>
      <w:r w:rsidRPr="007B0385">
        <w:rPr>
          <w:b/>
          <w:bCs/>
        </w:rPr>
        <w:t>Zabezpieczenie należytego wykonania umowy</w:t>
      </w:r>
    </w:p>
    <w:p w:rsidR="00CE794B" w:rsidRDefault="00CE794B" w:rsidP="00CE794B">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treści umowy bądź z przepisów prawa 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w:t>
      </w:r>
      <w:r>
        <w:lastRenderedPageBreak/>
        <w:t>pkt 1 umowy, w wysokości ………………………. PLN (słownie: ………………………..…………..).</w:t>
      </w:r>
    </w:p>
    <w:p w:rsidR="00CE794B" w:rsidRDefault="00CE794B" w:rsidP="00CE794B">
      <w:pPr>
        <w:pStyle w:val="Tekstpodstawowy"/>
        <w:spacing w:after="0"/>
        <w:jc w:val="both"/>
      </w:pPr>
      <w:r w:rsidRPr="005910BF">
        <w:rPr>
          <w:b/>
          <w:bCs/>
        </w:rPr>
        <w:t>2.</w:t>
      </w:r>
      <w:r>
        <w:t xml:space="preserve"> Zabezpieczenie zostało wniesione w formie ………………………………………..</w:t>
      </w:r>
    </w:p>
    <w:p w:rsidR="00CE794B" w:rsidRDefault="00CE794B" w:rsidP="00CE794B">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CE794B" w:rsidRDefault="00CE794B" w:rsidP="00CE794B">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CE794B" w:rsidRPr="007C44C4" w:rsidRDefault="00CE794B" w:rsidP="00CE794B">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CE794B" w:rsidRDefault="00CE794B" w:rsidP="00CE794B">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CE794B" w:rsidRDefault="00CE794B" w:rsidP="00CE794B">
      <w:pPr>
        <w:pStyle w:val="Tekstpodstawowy"/>
        <w:spacing w:after="0"/>
        <w:jc w:val="both"/>
      </w:pPr>
      <w:r w:rsidRPr="005910BF">
        <w:rPr>
          <w:b/>
          <w:bCs/>
        </w:rPr>
        <w:t>7.</w:t>
      </w:r>
      <w:r>
        <w:t xml:space="preserve"> Zwrot zabezpieczenia nastąpi w sposób następujący:</w:t>
      </w:r>
    </w:p>
    <w:p w:rsidR="00CE794B" w:rsidRDefault="00CE794B" w:rsidP="00CE794B">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CE794B" w:rsidRDefault="00CE794B" w:rsidP="00CE794B">
      <w:pPr>
        <w:pStyle w:val="Tekstpodstawowy"/>
        <w:numPr>
          <w:ilvl w:val="0"/>
          <w:numId w:val="23"/>
        </w:numPr>
        <w:spacing w:after="0"/>
        <w:ind w:left="426" w:hanging="426"/>
        <w:jc w:val="both"/>
      </w:pPr>
      <w:r>
        <w:t>30% kwoty zabezpieczenia zostanie zwrócone nie później niż w terminie 15 dni po upływie okresu gwarancji za wady.</w:t>
      </w:r>
    </w:p>
    <w:p w:rsidR="00CE794B" w:rsidRDefault="00CE794B" w:rsidP="00CE794B">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7</w:t>
      </w:r>
    </w:p>
    <w:p w:rsidR="00CE794B" w:rsidRPr="007B0385" w:rsidRDefault="00CE794B" w:rsidP="00CE794B">
      <w:pPr>
        <w:jc w:val="center"/>
        <w:rPr>
          <w:b/>
          <w:bCs/>
        </w:rPr>
      </w:pPr>
      <w:r w:rsidRPr="007B0385">
        <w:rPr>
          <w:b/>
          <w:bCs/>
        </w:rPr>
        <w:t>Warunki płatności</w:t>
      </w:r>
    </w:p>
    <w:p w:rsidR="00CE794B" w:rsidRDefault="00CE794B" w:rsidP="00CE794B">
      <w:pPr>
        <w:jc w:val="both"/>
      </w:pPr>
      <w:r w:rsidRPr="002A4250">
        <w:rPr>
          <w:b/>
        </w:rPr>
        <w:t>1.</w:t>
      </w:r>
      <w:r>
        <w:t xml:space="preserve"> Wypłata wynagrodzenia nastąpi jednorazowo w terminie 30 dni od doręczenia do Zamawiającego  faktury potwierdzonej protokołem odbioru końcowego, przelewem na konto wymienione w tej fakturze. Zamawiający nie przewiduje fakturowania częściowego robót.</w:t>
      </w:r>
    </w:p>
    <w:p w:rsidR="00CE794B" w:rsidRPr="002A4250" w:rsidRDefault="00CE794B" w:rsidP="00CE794B">
      <w:pPr>
        <w:jc w:val="both"/>
        <w:rPr>
          <w:b/>
        </w:rPr>
      </w:pPr>
      <w:r w:rsidRPr="00422C0D">
        <w:rPr>
          <w:b/>
        </w:rPr>
        <w:t xml:space="preserve">2. </w:t>
      </w:r>
      <w:r w:rsidRPr="00ED7B5E">
        <w:t>Na fakturze VAT jako nabywca winien być wskazany</w:t>
      </w:r>
      <w:r>
        <w:rPr>
          <w:b/>
        </w:rPr>
        <w:t xml:space="preserve"> </w:t>
      </w:r>
      <w:r>
        <w:t>Powiat Pajęczański, ul. Kościuszki 76, 98-330 Pajęczno</w:t>
      </w:r>
      <w:bookmarkStart w:id="4" w:name="_GoBack"/>
      <w:bookmarkEnd w:id="4"/>
      <w:r>
        <w:t>, NIP 5080013489, a jako odbiorca Starostwo Powiatowe w Pajęcznie, ul. Kościuszki 76, 98-330 Pajęczno.</w:t>
      </w:r>
    </w:p>
    <w:p w:rsidR="00CE794B" w:rsidRDefault="00CE794B" w:rsidP="00CE794B">
      <w:pPr>
        <w:jc w:val="both"/>
      </w:pPr>
    </w:p>
    <w:p w:rsidR="00CE794B" w:rsidRPr="007B0385" w:rsidRDefault="00CE794B" w:rsidP="00CE794B">
      <w:pPr>
        <w:jc w:val="center"/>
        <w:rPr>
          <w:b/>
          <w:bCs/>
        </w:rPr>
      </w:pPr>
      <w:r>
        <w:rPr>
          <w:b/>
          <w:bCs/>
        </w:rPr>
        <w:t>§</w:t>
      </w:r>
      <w:r w:rsidRPr="007B0385">
        <w:rPr>
          <w:b/>
          <w:bCs/>
        </w:rPr>
        <w:t>8</w:t>
      </w:r>
    </w:p>
    <w:p w:rsidR="00CE794B" w:rsidRPr="007B0385" w:rsidRDefault="00CE794B" w:rsidP="00CE794B">
      <w:pPr>
        <w:jc w:val="center"/>
        <w:rPr>
          <w:b/>
          <w:bCs/>
        </w:rPr>
      </w:pPr>
      <w:r w:rsidRPr="007B0385">
        <w:rPr>
          <w:b/>
          <w:bCs/>
        </w:rPr>
        <w:t xml:space="preserve">Gwarancja </w:t>
      </w:r>
    </w:p>
    <w:p w:rsidR="00CE794B" w:rsidRDefault="00CE794B" w:rsidP="00CE794B">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CE794B" w:rsidRDefault="00CE794B" w:rsidP="00CE794B">
      <w:pPr>
        <w:tabs>
          <w:tab w:val="left" w:pos="426"/>
        </w:tabs>
        <w:jc w:val="both"/>
      </w:pPr>
      <w:r w:rsidRPr="00FF2E15">
        <w:rPr>
          <w:b/>
          <w:bCs/>
        </w:rPr>
        <w:lastRenderedPageBreak/>
        <w:t>2.</w:t>
      </w:r>
      <w:r>
        <w:t xml:space="preserve"> W przypadku ujawnienia się wady w przedmiocie umowy objętym gwarancją Zamawiający dokona zgłoszenia Wykonawcy tego faktu w terminie 7 dni roboczych od jego wystąpienia. Zgłoszenie zostanie dokonane pisemnie na adres lub telefonicznie – zgodnie z danymi wskazanymi przez Wykonawcę w ofercie.</w:t>
      </w:r>
    </w:p>
    <w:p w:rsidR="00CE794B" w:rsidRDefault="00CE794B" w:rsidP="00CE794B">
      <w:pPr>
        <w:tabs>
          <w:tab w:val="left" w:pos="426"/>
        </w:tabs>
        <w:jc w:val="both"/>
      </w:pPr>
      <w:r w:rsidRPr="00FF2E15">
        <w:rPr>
          <w:b/>
          <w:bCs/>
        </w:rPr>
        <w:t>3.</w:t>
      </w:r>
      <w:r>
        <w:t xml:space="preserve"> Wykonawca zobowiązany jest usunąć zgłoszoną wadę na własny koszt.</w:t>
      </w:r>
    </w:p>
    <w:p w:rsidR="00CE794B" w:rsidRDefault="00CE794B" w:rsidP="00CE794B">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CE794B" w:rsidRDefault="00CE794B" w:rsidP="00CE794B">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CE794B" w:rsidRDefault="00CE794B" w:rsidP="00CE794B">
      <w:pPr>
        <w:tabs>
          <w:tab w:val="left" w:pos="426"/>
        </w:tabs>
        <w:jc w:val="both"/>
      </w:pPr>
      <w:r w:rsidRPr="00FF2E15">
        <w:rPr>
          <w:b/>
          <w:bCs/>
        </w:rPr>
        <w:t>6.</w:t>
      </w:r>
      <w:r>
        <w:t xml:space="preserve"> W uzasadnionych przypadkach na wniosek Wykonawcy Zamawiający może udzielić innych niż w ustępach 4 i 5 terminów usunięcia wad.</w:t>
      </w:r>
    </w:p>
    <w:p w:rsidR="00CE794B" w:rsidRDefault="00CE794B" w:rsidP="00CE794B">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CE794B" w:rsidRDefault="00CE794B" w:rsidP="00CE794B">
      <w:pPr>
        <w:tabs>
          <w:tab w:val="left" w:pos="426"/>
        </w:tabs>
        <w:jc w:val="both"/>
      </w:pPr>
      <w:r w:rsidRPr="00FF2E15">
        <w:rPr>
          <w:b/>
          <w:bCs/>
        </w:rPr>
        <w:t>8.</w:t>
      </w:r>
      <w:r>
        <w:t xml:space="preserve"> Fakt skutecznego usunięcia wady każdorazowo wymaga potwierdzania na piśmie przez Wykonawcę i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9</w:t>
      </w:r>
    </w:p>
    <w:p w:rsidR="00CE794B" w:rsidRPr="007B0385" w:rsidRDefault="00CE794B" w:rsidP="00CE794B">
      <w:pPr>
        <w:jc w:val="center"/>
        <w:rPr>
          <w:b/>
          <w:bCs/>
        </w:rPr>
      </w:pPr>
      <w:r w:rsidRPr="007B0385">
        <w:rPr>
          <w:b/>
          <w:bCs/>
        </w:rPr>
        <w:t>Kary umowne</w:t>
      </w:r>
    </w:p>
    <w:p w:rsidR="00CE794B" w:rsidRPr="007B0385" w:rsidRDefault="00CE794B" w:rsidP="00CE794B">
      <w:pPr>
        <w:jc w:val="both"/>
      </w:pPr>
      <w:r w:rsidRPr="007B0385">
        <w:rPr>
          <w:b/>
          <w:bCs/>
        </w:rPr>
        <w:t>1.</w:t>
      </w:r>
      <w:r w:rsidRPr="007B0385">
        <w:t> </w:t>
      </w:r>
      <w:r>
        <w:t xml:space="preserve">Poza przypadkami przewidzianymi w §12 ust. 23 i w §13 ust. 4 </w:t>
      </w:r>
      <w:r w:rsidRPr="007B0385">
        <w:t>Wykonawca zapłaci Zamawiającemu karę umowną:</w:t>
      </w:r>
    </w:p>
    <w:p w:rsidR="00CE794B" w:rsidRPr="007B0385" w:rsidRDefault="00CE794B" w:rsidP="00CE794B">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CE794B" w:rsidRPr="007B0385" w:rsidRDefault="00CE794B" w:rsidP="00CE794B">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CE794B" w:rsidRPr="007B0385" w:rsidRDefault="00CE794B" w:rsidP="00CE794B">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CE794B" w:rsidRPr="007B0385" w:rsidRDefault="00CE794B" w:rsidP="00CE794B">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CE794B" w:rsidRPr="007B0385" w:rsidRDefault="00CE794B" w:rsidP="00CE794B">
      <w:pPr>
        <w:jc w:val="both"/>
      </w:pPr>
      <w:r w:rsidRPr="007B0385">
        <w:rPr>
          <w:b/>
          <w:bCs/>
        </w:rPr>
        <w:t>3.</w:t>
      </w:r>
      <w:r w:rsidRPr="007B0385">
        <w:t> Strony zastrzegają sobie prawo do dochodzenia odszkodowania uzupełniającego przenoszącego wysokość kar umownych do wysokości rzeczywiście poniesionej szkody.</w:t>
      </w:r>
    </w:p>
    <w:p w:rsidR="00CE794B" w:rsidRPr="007B0385" w:rsidRDefault="00CE794B" w:rsidP="00CE794B">
      <w:pPr>
        <w:jc w:val="both"/>
      </w:pPr>
      <w:r w:rsidRPr="007B0385">
        <w:rPr>
          <w:b/>
          <w:bCs/>
        </w:rPr>
        <w:t>4.</w:t>
      </w:r>
      <w:r w:rsidRPr="007B0385">
        <w:t> W przypadku uzgodnienia zmiany terminów realizacji kara umowna będzie liczona od nowych terminów.</w:t>
      </w:r>
    </w:p>
    <w:p w:rsidR="00CE794B" w:rsidRPr="007B0385" w:rsidRDefault="00CE794B" w:rsidP="00CE794B">
      <w:pPr>
        <w:jc w:val="both"/>
      </w:pPr>
      <w:r w:rsidRPr="007B0385">
        <w:rPr>
          <w:b/>
          <w:bCs/>
        </w:rPr>
        <w:t>5.</w:t>
      </w:r>
      <w:r w:rsidRPr="007B0385">
        <w:t> Wykonawca nie może odmówić usunięcia wad bez w</w:t>
      </w:r>
      <w:r>
        <w:t>zględu na wysokość związanych z </w:t>
      </w:r>
      <w:r w:rsidRPr="007B0385">
        <w:t>tym kosztów.</w:t>
      </w:r>
    </w:p>
    <w:p w:rsidR="00CE794B" w:rsidRDefault="00CE794B" w:rsidP="00CE794B">
      <w:pPr>
        <w:jc w:val="both"/>
      </w:pPr>
      <w:r w:rsidRPr="007B0385">
        <w:rPr>
          <w:b/>
          <w:bCs/>
        </w:rPr>
        <w:t>6.</w:t>
      </w:r>
      <w:r w:rsidRPr="007B0385">
        <w:t> Zamawiający może usunąć, w zastępstwie Wykonawcy i na jego koszt, wady nieu</w:t>
      </w:r>
      <w:r>
        <w:t>sunięte w wyznaczonym terminie.</w:t>
      </w:r>
    </w:p>
    <w:p w:rsidR="00182AC4" w:rsidRDefault="00182AC4" w:rsidP="00CE794B">
      <w:pPr>
        <w:jc w:val="both"/>
      </w:pPr>
    </w:p>
    <w:p w:rsidR="00CD71C8" w:rsidRDefault="00CD71C8" w:rsidP="00CE794B">
      <w:pPr>
        <w:jc w:val="both"/>
      </w:pPr>
    </w:p>
    <w:p w:rsidR="00CD71C8" w:rsidRDefault="00CD71C8" w:rsidP="00CE794B">
      <w:pPr>
        <w:jc w:val="both"/>
      </w:pPr>
    </w:p>
    <w:p w:rsidR="00CD71C8" w:rsidRDefault="00CD71C8" w:rsidP="00CE794B">
      <w:pPr>
        <w:jc w:val="both"/>
      </w:pPr>
    </w:p>
    <w:p w:rsidR="00CD71C8" w:rsidRPr="007B0385" w:rsidRDefault="00CD71C8" w:rsidP="00CE794B">
      <w:pPr>
        <w:jc w:val="both"/>
      </w:pPr>
    </w:p>
    <w:p w:rsidR="00CE794B" w:rsidRPr="007B0385" w:rsidRDefault="00CE794B" w:rsidP="00CE794B">
      <w:pPr>
        <w:jc w:val="center"/>
        <w:rPr>
          <w:b/>
          <w:bCs/>
        </w:rPr>
      </w:pPr>
      <w:r>
        <w:rPr>
          <w:b/>
          <w:bCs/>
        </w:rPr>
        <w:lastRenderedPageBreak/>
        <w:t>§</w:t>
      </w:r>
      <w:r w:rsidRPr="007B0385">
        <w:rPr>
          <w:b/>
          <w:bCs/>
        </w:rPr>
        <w:t>10</w:t>
      </w:r>
    </w:p>
    <w:p w:rsidR="00CE794B" w:rsidRPr="007B0385" w:rsidRDefault="00CE794B" w:rsidP="00CE794B">
      <w:pPr>
        <w:jc w:val="center"/>
        <w:rPr>
          <w:b/>
          <w:bCs/>
        </w:rPr>
      </w:pPr>
      <w:r w:rsidRPr="007B0385">
        <w:rPr>
          <w:b/>
          <w:bCs/>
        </w:rPr>
        <w:t>Zmiana umowy</w:t>
      </w:r>
    </w:p>
    <w:p w:rsidR="00CE794B" w:rsidRPr="007B0385" w:rsidRDefault="00CE794B" w:rsidP="00CE794B">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CE794B" w:rsidRPr="007B0385" w:rsidRDefault="00CE794B" w:rsidP="00CE794B">
      <w:pPr>
        <w:pStyle w:val="Akapitzlist"/>
        <w:numPr>
          <w:ilvl w:val="0"/>
          <w:numId w:val="25"/>
        </w:numPr>
        <w:ind w:left="426" w:hanging="426"/>
        <w:contextualSpacing w:val="0"/>
        <w:jc w:val="both"/>
      </w:pPr>
      <w:r w:rsidRPr="007B0385">
        <w:t>przekazania terenu budowy;</w:t>
      </w:r>
    </w:p>
    <w:p w:rsidR="00CE794B" w:rsidRPr="007B0385" w:rsidRDefault="00CE794B" w:rsidP="00CE794B">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CE794B" w:rsidRPr="007B0385" w:rsidRDefault="00CE794B" w:rsidP="00CE794B">
      <w:pPr>
        <w:pStyle w:val="Akapitzlist"/>
        <w:numPr>
          <w:ilvl w:val="0"/>
          <w:numId w:val="25"/>
        </w:numPr>
        <w:ind w:left="426" w:hanging="426"/>
        <w:contextualSpacing w:val="0"/>
        <w:jc w:val="both"/>
      </w:pPr>
      <w:r w:rsidRPr="007B0385">
        <w:t>przekazania dokumentów zamiennych budowy lub usunięcia wad w dostarczonej dokumentacji;</w:t>
      </w:r>
    </w:p>
    <w:p w:rsidR="00CE794B" w:rsidRPr="007B0385" w:rsidRDefault="00CE794B" w:rsidP="00CE794B">
      <w:pPr>
        <w:pStyle w:val="Akapitzlist"/>
        <w:numPr>
          <w:ilvl w:val="0"/>
          <w:numId w:val="25"/>
        </w:numPr>
        <w:ind w:left="426" w:hanging="426"/>
        <w:contextualSpacing w:val="0"/>
        <w:jc w:val="both"/>
      </w:pPr>
      <w:r w:rsidRPr="007B0385">
        <w:t>zmiany terminu dokonania o</w:t>
      </w:r>
      <w:r>
        <w:t>dbiorów przewidzianych w umowie.</w:t>
      </w:r>
    </w:p>
    <w:p w:rsidR="00CE794B" w:rsidRPr="007B0385" w:rsidRDefault="00CE794B" w:rsidP="00CE794B">
      <w:pPr>
        <w:jc w:val="both"/>
      </w:pPr>
      <w:r>
        <w:rPr>
          <w:b/>
          <w:bCs/>
        </w:rPr>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CE794B" w:rsidRPr="007B0385" w:rsidRDefault="00CE794B" w:rsidP="00CE794B">
      <w:pPr>
        <w:pStyle w:val="Akapitzlist"/>
        <w:numPr>
          <w:ilvl w:val="0"/>
          <w:numId w:val="26"/>
        </w:numPr>
        <w:ind w:left="426" w:hanging="426"/>
        <w:contextualSpacing w:val="0"/>
        <w:jc w:val="both"/>
      </w:pPr>
      <w:r w:rsidRPr="007B0385">
        <w:t>zawieszenia robót przez Zamawiającego;</w:t>
      </w:r>
    </w:p>
    <w:p w:rsidR="00CE794B" w:rsidRPr="007B0385" w:rsidRDefault="00CE794B" w:rsidP="00CE794B">
      <w:pPr>
        <w:pStyle w:val="Akapitzlist"/>
        <w:numPr>
          <w:ilvl w:val="0"/>
          <w:numId w:val="26"/>
        </w:numPr>
        <w:ind w:left="426" w:hanging="426"/>
        <w:contextualSpacing w:val="0"/>
        <w:jc w:val="both"/>
      </w:pPr>
      <w:r w:rsidRPr="007B0385">
        <w:t>szczególnie niesprzyjających warunków atmosferycznych;</w:t>
      </w:r>
    </w:p>
    <w:p w:rsidR="00CE794B" w:rsidRPr="007B0385" w:rsidRDefault="00CE794B" w:rsidP="00CE794B">
      <w:pPr>
        <w:pStyle w:val="Akapitzlist"/>
        <w:numPr>
          <w:ilvl w:val="0"/>
          <w:numId w:val="26"/>
        </w:numPr>
        <w:ind w:left="426" w:hanging="426"/>
        <w:contextualSpacing w:val="0"/>
        <w:jc w:val="both"/>
      </w:pPr>
      <w:r w:rsidRPr="007B0385">
        <w:t>zmian dokumentacji projektowej, dokonanych na wniosek Zamawiającego (lub Wykonawcy);</w:t>
      </w:r>
    </w:p>
    <w:p w:rsidR="00CE794B" w:rsidRPr="007B0385" w:rsidRDefault="00CE794B" w:rsidP="00CE794B">
      <w:pPr>
        <w:pStyle w:val="Akapitzlist"/>
        <w:numPr>
          <w:ilvl w:val="0"/>
          <w:numId w:val="26"/>
        </w:numPr>
        <w:ind w:left="426" w:hanging="426"/>
        <w:contextualSpacing w:val="0"/>
        <w:jc w:val="both"/>
      </w:pPr>
      <w:r w:rsidRPr="007B0385">
        <w:t>siły wyższej.</w:t>
      </w:r>
    </w:p>
    <w:p w:rsidR="00CE794B" w:rsidRPr="007B0385" w:rsidRDefault="00CE794B" w:rsidP="00CE794B">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CE794B" w:rsidRPr="007B0385" w:rsidRDefault="00CE794B" w:rsidP="00CE794B">
      <w:pPr>
        <w:jc w:val="both"/>
      </w:pPr>
      <w:r>
        <w:rPr>
          <w:b/>
          <w:bCs/>
        </w:rPr>
        <w:t>4</w:t>
      </w:r>
      <w:r w:rsidRPr="007B0385">
        <w:rPr>
          <w:b/>
          <w:bCs/>
        </w:rPr>
        <w:t>.</w:t>
      </w:r>
      <w:r w:rsidRPr="007B0385">
        <w:t> Zmiana wynagrodzenia może nastąpić w przypadku ustawowej zmiany stawki podatku VAT.</w:t>
      </w:r>
    </w:p>
    <w:p w:rsidR="00CE794B" w:rsidRPr="007B0385" w:rsidRDefault="00CE794B" w:rsidP="00CE794B">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CE794B" w:rsidRPr="007B0385" w:rsidRDefault="00CE794B" w:rsidP="00CE794B">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CE794B" w:rsidRPr="007B0385" w:rsidRDefault="00CE794B" w:rsidP="00CE794B">
      <w:pPr>
        <w:jc w:val="both"/>
      </w:pPr>
      <w:r>
        <w:rPr>
          <w:b/>
          <w:bCs/>
        </w:rPr>
        <w:t>7</w:t>
      </w:r>
      <w:r w:rsidRPr="007B0385">
        <w:rPr>
          <w:b/>
          <w:bCs/>
        </w:rPr>
        <w:t>.</w:t>
      </w:r>
      <w:r w:rsidRPr="007B0385">
        <w:t> Nie jest dopuszczalna zmiana Wykonawcy za wyjątkiem sukcesji generalnej, w tym dziedziczenia</w:t>
      </w:r>
      <w:r>
        <w:t xml:space="preserve"> udziałów lub akcji w </w:t>
      </w:r>
      <w:r w:rsidRPr="007B0385">
        <w:t xml:space="preserve"> spółkach</w:t>
      </w:r>
      <w:r>
        <w:t xml:space="preserve"> prawa  handlowego </w:t>
      </w:r>
      <w:r w:rsidRPr="007B0385">
        <w:t>, przekształcenia, sukcesji z mocy prawa.</w:t>
      </w:r>
    </w:p>
    <w:p w:rsidR="00CE794B" w:rsidRPr="007B0385" w:rsidRDefault="00CE794B" w:rsidP="00CE794B">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11</w:t>
      </w:r>
    </w:p>
    <w:p w:rsidR="00CE794B" w:rsidRPr="007B0385" w:rsidRDefault="00CE794B" w:rsidP="00CE794B">
      <w:pPr>
        <w:jc w:val="center"/>
        <w:rPr>
          <w:b/>
          <w:bCs/>
        </w:rPr>
      </w:pPr>
      <w:r w:rsidRPr="007B0385">
        <w:rPr>
          <w:b/>
          <w:bCs/>
        </w:rPr>
        <w:t>Cesja wierzytelności</w:t>
      </w:r>
    </w:p>
    <w:p w:rsidR="00CE794B" w:rsidRDefault="00CE794B" w:rsidP="00CE794B">
      <w:pPr>
        <w:autoSpaceDN w:val="0"/>
        <w:jc w:val="both"/>
      </w:pPr>
      <w:r w:rsidRPr="007B0385">
        <w:t>Wykonawca nie może bez zgody Zamawiającego dokonać cesji wierzytelności, przysługującej mu z tytułu realizacji umowy, na osoby trzecie.</w:t>
      </w:r>
    </w:p>
    <w:p w:rsidR="00CE794B" w:rsidRPr="007B0385" w:rsidRDefault="00CE794B" w:rsidP="00CE794B">
      <w:pPr>
        <w:autoSpaceDN w:val="0"/>
        <w:jc w:val="both"/>
      </w:pPr>
    </w:p>
    <w:p w:rsidR="00CE794B" w:rsidRPr="007B0385" w:rsidRDefault="00CE794B" w:rsidP="00CE794B">
      <w:pPr>
        <w:jc w:val="center"/>
        <w:rPr>
          <w:b/>
          <w:bCs/>
        </w:rPr>
      </w:pPr>
      <w:r>
        <w:rPr>
          <w:b/>
          <w:bCs/>
        </w:rPr>
        <w:t>§</w:t>
      </w:r>
      <w:r w:rsidRPr="007B0385">
        <w:rPr>
          <w:b/>
          <w:bCs/>
        </w:rPr>
        <w:t>12</w:t>
      </w:r>
    </w:p>
    <w:p w:rsidR="00CE794B" w:rsidRPr="007B0385" w:rsidRDefault="00CE794B" w:rsidP="00CE794B">
      <w:pPr>
        <w:jc w:val="center"/>
        <w:rPr>
          <w:b/>
          <w:bCs/>
        </w:rPr>
      </w:pPr>
      <w:r w:rsidRPr="007B0385">
        <w:rPr>
          <w:b/>
          <w:bCs/>
        </w:rPr>
        <w:t>Podwykonawcy</w:t>
      </w:r>
    </w:p>
    <w:p w:rsidR="00CE794B" w:rsidRPr="007B0385" w:rsidRDefault="00CE794B" w:rsidP="00CE794B">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CE794B" w:rsidRPr="007B0385" w:rsidRDefault="00CE794B" w:rsidP="00CE794B">
      <w:pPr>
        <w:pStyle w:val="Tekstpodstawowywcity"/>
        <w:spacing w:after="0"/>
        <w:ind w:left="0"/>
        <w:jc w:val="both"/>
      </w:pPr>
      <w:r w:rsidRPr="007B0385">
        <w:rPr>
          <w:b/>
          <w:bCs/>
        </w:rPr>
        <w:lastRenderedPageBreak/>
        <w:t>2.</w:t>
      </w:r>
      <w:r w:rsidRPr="007B0385">
        <w:t> Obowiązkiem Wykonawcy jest koordynacja prac re</w:t>
      </w:r>
      <w:r>
        <w:t>alizowanych przez Podwykonawcę.</w:t>
      </w:r>
    </w:p>
    <w:p w:rsidR="00CE794B" w:rsidRPr="007B0385" w:rsidRDefault="00CE794B" w:rsidP="00CE794B">
      <w:pPr>
        <w:jc w:val="both"/>
      </w:pPr>
      <w:r w:rsidRPr="007B0385">
        <w:rPr>
          <w:b/>
          <w:bCs/>
        </w:rPr>
        <w:t>3.</w:t>
      </w:r>
      <w:r w:rsidRPr="007B0385">
        <w:t>  Zamawiającemu przysługuje prawo żądania od Wykonawcy zmiany Podwykonawcy, jeżeli ten realizuje roboty w sposób wadliwy, niezgodny z założeniami i przepisami.</w:t>
      </w:r>
    </w:p>
    <w:p w:rsidR="00CE794B" w:rsidRPr="007B0385" w:rsidRDefault="00CE794B" w:rsidP="00CE794B">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CE794B" w:rsidRPr="007B0385" w:rsidRDefault="00CE794B" w:rsidP="00CE794B">
      <w:pPr>
        <w:jc w:val="both"/>
      </w:pPr>
      <w:r>
        <w:rPr>
          <w:b/>
          <w:bCs/>
        </w:rPr>
        <w:t>5</w:t>
      </w:r>
      <w:r w:rsidRPr="007B0385">
        <w:rPr>
          <w:b/>
          <w:bCs/>
        </w:rPr>
        <w:t>.</w:t>
      </w:r>
      <w:r w:rsidRPr="007B0385">
        <w:t xml:space="preserve"> Podwykonawca powinien uczestniczyć w czynnościach odbioru końcowego. </w:t>
      </w:r>
    </w:p>
    <w:p w:rsidR="00CE794B" w:rsidRPr="007B0385" w:rsidRDefault="00CE794B" w:rsidP="00CE794B">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CE794B" w:rsidRPr="007B0385" w:rsidRDefault="00CE794B" w:rsidP="00CE794B">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CE794B" w:rsidRPr="007B0385" w:rsidRDefault="00CE794B" w:rsidP="00CE794B">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CE794B" w:rsidRPr="007B0385" w:rsidRDefault="00CE794B" w:rsidP="00CE794B">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CE794B" w:rsidRPr="007B0385" w:rsidRDefault="00CE794B" w:rsidP="00CE794B">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CE794B" w:rsidRPr="007B0385" w:rsidRDefault="00CE794B" w:rsidP="00CE794B">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CE794B" w:rsidRPr="007B0385" w:rsidRDefault="00CE794B" w:rsidP="00CE794B">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CE794B" w:rsidRPr="007B0385" w:rsidRDefault="00CE794B" w:rsidP="00CE794B">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CE794B" w:rsidRPr="007B0385" w:rsidRDefault="00CE794B" w:rsidP="00CE794B">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CE794B" w:rsidRPr="007B0385" w:rsidRDefault="00CE794B" w:rsidP="00CE794B">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CE794B" w:rsidRPr="007B0385" w:rsidRDefault="00CE794B" w:rsidP="00CE794B">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w:t>
      </w:r>
      <w:r w:rsidRPr="007B0385">
        <w:rPr>
          <w:kern w:val="2"/>
        </w:rPr>
        <w:lastRenderedPageBreak/>
        <w:t>należnego wynagrodzenia, a Wykonawcy nie przysługują roszczenia z tytułu odsetek za opóźnienie w uregulowaniu faktury.</w:t>
      </w:r>
    </w:p>
    <w:p w:rsidR="00CE794B" w:rsidRPr="007B0385" w:rsidRDefault="00CE794B" w:rsidP="00CE794B">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CE794B" w:rsidRPr="007B0385" w:rsidRDefault="00CE794B" w:rsidP="00CE794B">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CE794B" w:rsidRPr="007B0385" w:rsidRDefault="00CE794B" w:rsidP="00CE794B">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CE794B" w:rsidRPr="007B0385" w:rsidRDefault="00CE794B" w:rsidP="00CE794B">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CE794B" w:rsidRPr="007B0385" w:rsidRDefault="00CE794B" w:rsidP="00CE794B">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CE794B" w:rsidRPr="007B0385" w:rsidRDefault="00CE794B" w:rsidP="00CE794B">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CE794B"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CE794B" w:rsidRPr="007B0385" w:rsidRDefault="00CE794B" w:rsidP="00CE794B">
      <w:pPr>
        <w:jc w:val="both"/>
      </w:pPr>
      <w:r w:rsidRPr="007B0385">
        <w:rPr>
          <w:rStyle w:val="Domylnaczcionkaakapitu1"/>
        </w:rPr>
        <w:t>Zamawiający nie ponosi odpowiedzialności za zapłatę wynagrodzenia za roboty budowlane wykonane przez Podwykonawcę.</w:t>
      </w:r>
    </w:p>
    <w:p w:rsidR="00CE794B" w:rsidRPr="007B0385" w:rsidRDefault="00CE794B" w:rsidP="00CE794B">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lastRenderedPageBreak/>
        <w:t>w przypadku wykonywania robót z udziałem Podwykonawcy, na którego Zamawiający n</w:t>
      </w:r>
      <w:r>
        <w:t>ie wyraził zgody w wysokości 10</w:t>
      </w:r>
      <w:r w:rsidRPr="007B0385">
        <w:t>% wynag</w:t>
      </w:r>
      <w:r>
        <w:t>rodzenia brutto określonego w §</w:t>
      </w:r>
      <w:r w:rsidRPr="007B0385">
        <w:t>5 ust. 1 niniejszej umowy.</w:t>
      </w:r>
    </w:p>
    <w:p w:rsidR="00CE794B" w:rsidRPr="007B0385" w:rsidRDefault="00CE794B" w:rsidP="00CE794B">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CE794B" w:rsidRDefault="00CE794B" w:rsidP="00CE794B">
      <w:pPr>
        <w:jc w:val="both"/>
        <w:rPr>
          <w:bCs/>
        </w:rPr>
      </w:pPr>
    </w:p>
    <w:p w:rsidR="00CE794B" w:rsidRPr="007B0385" w:rsidRDefault="00CE794B" w:rsidP="00CE794B">
      <w:pPr>
        <w:jc w:val="center"/>
        <w:rPr>
          <w:b/>
          <w:bCs/>
        </w:rPr>
      </w:pPr>
      <w:r>
        <w:rPr>
          <w:b/>
          <w:bCs/>
        </w:rPr>
        <w:t>§13</w:t>
      </w:r>
    </w:p>
    <w:p w:rsidR="00CE794B" w:rsidRPr="007B0385" w:rsidRDefault="00CE794B" w:rsidP="00CE794B">
      <w:pPr>
        <w:jc w:val="center"/>
        <w:rPr>
          <w:b/>
          <w:bCs/>
        </w:rPr>
      </w:pPr>
      <w:r>
        <w:rPr>
          <w:b/>
          <w:bCs/>
        </w:rPr>
        <w:t>Wymagania dotyczące zatrudnienia na podstawie umowy o pracę osób wykonujących wskazane czynności</w:t>
      </w:r>
    </w:p>
    <w:p w:rsidR="00CE794B" w:rsidRDefault="00CE794B" w:rsidP="00CE794B">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CE794B" w:rsidRDefault="00CE794B" w:rsidP="00CE794B">
      <w:pPr>
        <w:jc w:val="both"/>
        <w:rPr>
          <w:bCs/>
        </w:rPr>
      </w:pPr>
      <w:r>
        <w:rPr>
          <w:b/>
          <w:bCs/>
        </w:rPr>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CE794B" w:rsidRDefault="00CE794B" w:rsidP="00CE794B">
      <w:pPr>
        <w:jc w:val="both"/>
        <w:rPr>
          <w:bCs/>
        </w:rPr>
      </w:pPr>
      <w:r>
        <w:rPr>
          <w:b/>
          <w:bCs/>
        </w:rPr>
        <w:t>3.</w:t>
      </w:r>
      <w:r>
        <w:rPr>
          <w:bCs/>
        </w:rPr>
        <w:t xml:space="preserve"> Bez spełnienia wymogów określonych w ust. 1-2 osoby nie będą wpuszczone na plac budowy i nie będą mogły wykonywać pracy z winy Wykonawcy.</w:t>
      </w:r>
    </w:p>
    <w:p w:rsidR="00CE794B" w:rsidRPr="0037383D" w:rsidRDefault="00CE794B" w:rsidP="00CE794B">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CE794B" w:rsidRPr="0037383D" w:rsidRDefault="00CE794B" w:rsidP="00CE794B">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CE794B" w:rsidRPr="00280316" w:rsidRDefault="00CE794B" w:rsidP="00CE794B">
      <w:pPr>
        <w:jc w:val="both"/>
        <w:rPr>
          <w:bCs/>
        </w:rPr>
      </w:pPr>
    </w:p>
    <w:p w:rsidR="00CE794B" w:rsidRPr="007B0385" w:rsidRDefault="00CE794B" w:rsidP="00CE794B">
      <w:pPr>
        <w:jc w:val="center"/>
        <w:rPr>
          <w:b/>
          <w:bCs/>
        </w:rPr>
      </w:pPr>
      <w:r>
        <w:rPr>
          <w:b/>
          <w:bCs/>
        </w:rPr>
        <w:t>§14</w:t>
      </w:r>
    </w:p>
    <w:p w:rsidR="00CE794B" w:rsidRPr="007B0385" w:rsidRDefault="00CE794B" w:rsidP="00CE794B">
      <w:pPr>
        <w:jc w:val="center"/>
        <w:rPr>
          <w:b/>
          <w:bCs/>
        </w:rPr>
      </w:pPr>
      <w:r w:rsidRPr="007B0385">
        <w:rPr>
          <w:b/>
          <w:bCs/>
        </w:rPr>
        <w:t>Odstąpienie od umowy</w:t>
      </w:r>
    </w:p>
    <w:p w:rsidR="00CE794B" w:rsidRPr="007B0385" w:rsidRDefault="00CE794B" w:rsidP="00CE794B">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CE794B" w:rsidRPr="007B0385" w:rsidRDefault="00CE794B" w:rsidP="00CE794B">
      <w:pPr>
        <w:pStyle w:val="Akapitzlist"/>
        <w:numPr>
          <w:ilvl w:val="0"/>
          <w:numId w:val="31"/>
        </w:numPr>
        <w:ind w:left="426" w:hanging="426"/>
        <w:contextualSpacing w:val="0"/>
        <w:jc w:val="both"/>
      </w:pPr>
      <w:r w:rsidRPr="007B0385">
        <w:t>Zamawiającemu przysługuje prawo do odstąpienia od umowy:</w:t>
      </w:r>
    </w:p>
    <w:p w:rsidR="00CE794B" w:rsidRPr="007B0385" w:rsidRDefault="00CE794B" w:rsidP="00CE794B">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CE794B" w:rsidRPr="007B0385" w:rsidRDefault="00CE794B" w:rsidP="00CE794B">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CE794B" w:rsidRPr="007B0385" w:rsidRDefault="00CE794B" w:rsidP="00CE794B">
      <w:pPr>
        <w:pStyle w:val="Akapitzlist"/>
        <w:numPr>
          <w:ilvl w:val="0"/>
          <w:numId w:val="31"/>
        </w:numPr>
        <w:ind w:left="426" w:hanging="426"/>
        <w:contextualSpacing w:val="0"/>
        <w:jc w:val="both"/>
      </w:pPr>
      <w:r w:rsidRPr="007B0385">
        <w:lastRenderedPageBreak/>
        <w:t>Wykonawcy przysługuje prawo odstąpienia od umowy, jeżeli:</w:t>
      </w:r>
    </w:p>
    <w:p w:rsidR="00CE794B" w:rsidRPr="007B0385" w:rsidRDefault="00CE794B" w:rsidP="00CE794B">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CE794B" w:rsidRPr="007B0385" w:rsidRDefault="00CE794B" w:rsidP="00CE794B">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CE794B" w:rsidRPr="007B0385" w:rsidRDefault="00CE794B" w:rsidP="00CE794B">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CE794B" w:rsidRPr="007B0385" w:rsidRDefault="00CE794B" w:rsidP="00CE794B">
      <w:pPr>
        <w:jc w:val="both"/>
      </w:pPr>
      <w:r w:rsidRPr="007B0385">
        <w:rPr>
          <w:b/>
          <w:bCs/>
        </w:rPr>
        <w:t>3.</w:t>
      </w:r>
      <w:r w:rsidRPr="007B0385">
        <w:t> W przypadku odstąpienia od umowy Wykonawcę oraz Zamawiającego obciążają następujące obowiązki szczegółowe:</w:t>
      </w:r>
    </w:p>
    <w:p w:rsidR="00CE794B" w:rsidRPr="007B0385" w:rsidRDefault="00CE794B" w:rsidP="00CE794B">
      <w:pPr>
        <w:pStyle w:val="Akapitzlist"/>
        <w:numPr>
          <w:ilvl w:val="0"/>
          <w:numId w:val="34"/>
        </w:numPr>
        <w:ind w:left="426" w:hanging="426"/>
        <w:contextualSpacing w:val="0"/>
        <w:jc w:val="both"/>
      </w:pPr>
      <w:r w:rsidRPr="007B0385">
        <w:t>w terminie 7 dni od daty odstąpienia od umowy Wykonawca przy udziale Zamawiającego sporządzi szczegółowy protokół inwentaryzacji robót w toku, wg stanu na dzień odstąpienia;</w:t>
      </w:r>
    </w:p>
    <w:p w:rsidR="00CE794B" w:rsidRPr="007B0385" w:rsidRDefault="00CE794B" w:rsidP="00CE794B">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CE794B" w:rsidRPr="007B0385" w:rsidRDefault="00CE794B" w:rsidP="00CE794B">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CE794B" w:rsidRPr="007B0385" w:rsidRDefault="00CE794B" w:rsidP="00CE794B">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CE794B" w:rsidRPr="007B0385" w:rsidRDefault="00CE794B" w:rsidP="00CE794B">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CE794B" w:rsidRPr="007B0385" w:rsidRDefault="00CE794B" w:rsidP="00CE794B">
      <w:pPr>
        <w:jc w:val="both"/>
      </w:pPr>
      <w:r w:rsidRPr="007B0385">
        <w:rPr>
          <w:b/>
          <w:bCs/>
        </w:rPr>
        <w:t>4.</w:t>
      </w:r>
      <w:r w:rsidRPr="007B0385">
        <w:t> Zamawiający w razie odstąpienia od umowy z przyczyn, za które Wykonawca nie ponosi odpowiedzialności, zobowiązany jest do:</w:t>
      </w:r>
    </w:p>
    <w:p w:rsidR="00CE794B" w:rsidRPr="007B0385" w:rsidRDefault="00CE794B" w:rsidP="00CE794B">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realizacji robót;</w:t>
      </w:r>
    </w:p>
    <w:p w:rsidR="00CE794B" w:rsidRPr="007B0385" w:rsidRDefault="00CE794B" w:rsidP="00CE794B">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budowy.</w:t>
      </w:r>
    </w:p>
    <w:p w:rsidR="00CE794B" w:rsidRPr="007B0385" w:rsidRDefault="00CE794B" w:rsidP="00CE794B">
      <w:pPr>
        <w:rPr>
          <w:b/>
          <w:bCs/>
        </w:rPr>
      </w:pPr>
    </w:p>
    <w:p w:rsidR="00CE794B" w:rsidRPr="007B0385" w:rsidRDefault="00CE794B" w:rsidP="00CE794B">
      <w:pPr>
        <w:jc w:val="center"/>
        <w:rPr>
          <w:b/>
          <w:bCs/>
        </w:rPr>
      </w:pPr>
      <w:r>
        <w:rPr>
          <w:b/>
          <w:bCs/>
        </w:rPr>
        <w:t>§15</w:t>
      </w:r>
    </w:p>
    <w:p w:rsidR="00CE794B" w:rsidRPr="007B0385" w:rsidRDefault="00CE794B" w:rsidP="00CE794B">
      <w:pPr>
        <w:jc w:val="center"/>
        <w:rPr>
          <w:b/>
          <w:bCs/>
        </w:rPr>
      </w:pPr>
      <w:r w:rsidRPr="007B0385">
        <w:rPr>
          <w:b/>
          <w:bCs/>
        </w:rPr>
        <w:t>Postanowienia końcowe</w:t>
      </w:r>
    </w:p>
    <w:p w:rsidR="00CE794B" w:rsidRPr="007B0385" w:rsidRDefault="00CE794B" w:rsidP="00CE794B">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E794B" w:rsidRPr="007B0385" w:rsidRDefault="00CE794B" w:rsidP="00CE794B">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E794B" w:rsidRPr="005F5BDB" w:rsidRDefault="00CE794B" w:rsidP="00CE794B">
      <w:pPr>
        <w:jc w:val="both"/>
      </w:pPr>
      <w:r>
        <w:rPr>
          <w:b/>
          <w:bCs/>
        </w:rPr>
        <w:t>3</w:t>
      </w:r>
      <w:r w:rsidRPr="007B0385">
        <w:rPr>
          <w:b/>
          <w:bCs/>
        </w:rPr>
        <w:t>. </w:t>
      </w:r>
      <w:r>
        <w:t>Umowę sporządzono w trzech jednobrzmiących egzemplarzach, dwa dla Zamawiającego (Wydział Zamówień Publicznych, Inwestycji i Rozwoju, Wydział Finansowo-Księgowy) i jeden dla Wykonawcy.</w:t>
      </w:r>
    </w:p>
    <w:p w:rsidR="00CE794B" w:rsidRDefault="00CE794B" w:rsidP="00CE794B">
      <w:pPr>
        <w:jc w:val="both"/>
      </w:pPr>
    </w:p>
    <w:p w:rsidR="00CE794B" w:rsidRPr="007B0385" w:rsidRDefault="00CE794B" w:rsidP="00CE794B">
      <w:pPr>
        <w:jc w:val="both"/>
      </w:pPr>
    </w:p>
    <w:p w:rsidR="00CE794B" w:rsidRPr="000B0F52" w:rsidRDefault="00CE794B" w:rsidP="00CE794B">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CE794B" w:rsidRDefault="00CE794B" w:rsidP="00CE794B"/>
    <w:p w:rsidR="00CE794B" w:rsidRPr="00632A37" w:rsidRDefault="00CE794B" w:rsidP="00CE794B">
      <w:pPr>
        <w:jc w:val="both"/>
      </w:pPr>
    </w:p>
    <w:p w:rsidR="00CE794B" w:rsidRDefault="00CE794B" w:rsidP="00CE794B"/>
    <w:p w:rsidR="00AD4ACC" w:rsidRDefault="00AD4ACC"/>
    <w:sectPr w:rsidR="00AD4ACC" w:rsidSect="00CE794B">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39B" w:rsidRDefault="00A4439B" w:rsidP="00B3068E">
      <w:r>
        <w:separator/>
      </w:r>
    </w:p>
  </w:endnote>
  <w:endnote w:type="continuationSeparator" w:id="1">
    <w:p w:rsidR="00A4439B" w:rsidRDefault="00A4439B" w:rsidP="00B306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B80B1E" w:rsidRPr="008A6241" w:rsidRDefault="00F91E6C" w:rsidP="00CE794B">
        <w:pPr>
          <w:pStyle w:val="Stopka"/>
          <w:jc w:val="right"/>
          <w:rPr>
            <w:sz w:val="22"/>
            <w:szCs w:val="22"/>
          </w:rPr>
        </w:pPr>
        <w:r w:rsidRPr="008A6241">
          <w:rPr>
            <w:sz w:val="22"/>
            <w:szCs w:val="22"/>
          </w:rPr>
          <w:fldChar w:fldCharType="begin"/>
        </w:r>
        <w:r w:rsidR="00B80B1E" w:rsidRPr="008A6241">
          <w:rPr>
            <w:sz w:val="22"/>
            <w:szCs w:val="22"/>
          </w:rPr>
          <w:instrText xml:space="preserve"> PAGE   \* MERGEFORMAT </w:instrText>
        </w:r>
        <w:r w:rsidRPr="008A6241">
          <w:rPr>
            <w:sz w:val="22"/>
            <w:szCs w:val="22"/>
          </w:rPr>
          <w:fldChar w:fldCharType="separate"/>
        </w:r>
        <w:r w:rsidR="00F57DCC">
          <w:rPr>
            <w:noProof/>
            <w:sz w:val="22"/>
            <w:szCs w:val="22"/>
          </w:rPr>
          <w:t>13</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39B" w:rsidRDefault="00A4439B" w:rsidP="00B3068E">
      <w:r>
        <w:separator/>
      </w:r>
    </w:p>
  </w:footnote>
  <w:footnote w:type="continuationSeparator" w:id="1">
    <w:p w:rsidR="00A4439B" w:rsidRDefault="00A4439B" w:rsidP="00B3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ytuł"/>
      <w:id w:val="77738743"/>
      <w:placeholder>
        <w:docPart w:val="A4934BEE480F494D8103F6D124689D7B"/>
      </w:placeholder>
      <w:dataBinding w:prefixMappings="xmlns:ns0='http://schemas.openxmlformats.org/package/2006/metadata/core-properties' xmlns:ns1='http://purl.org/dc/elements/1.1/'" w:xpath="/ns0:coreProperties[1]/ns1:title[1]" w:storeItemID="{6C3C8BC8-F283-45AE-878A-BAB7291924A1}"/>
      <w:text/>
    </w:sdtPr>
    <w:sdtContent>
      <w:p w:rsidR="00B80B1E" w:rsidRDefault="00B80B1E" w:rsidP="00CD71C8">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453D7">
          <w:rPr>
            <w:rFonts w:asciiTheme="majorHAnsi" w:eastAsiaTheme="majorEastAsia" w:hAnsiTheme="majorHAnsi" w:cstheme="majorBidi"/>
            <w:i/>
          </w:rPr>
          <w:t>Specyfikacja Istotny</w:t>
        </w:r>
        <w:r w:rsidR="00E60EA5">
          <w:rPr>
            <w:rFonts w:asciiTheme="majorHAnsi" w:eastAsiaTheme="majorEastAsia" w:hAnsiTheme="majorHAnsi" w:cstheme="majorBidi"/>
            <w:i/>
          </w:rPr>
          <w:t>ch Warunków Zamówienia IR.272.0</w:t>
        </w:r>
        <w:r w:rsidR="00F57DCC">
          <w:rPr>
            <w:rFonts w:asciiTheme="majorHAnsi" w:eastAsiaTheme="majorEastAsia" w:hAnsiTheme="majorHAnsi" w:cstheme="majorBidi"/>
            <w:i/>
          </w:rPr>
          <w:t>6</w:t>
        </w:r>
        <w:r w:rsidR="00E60EA5">
          <w:rPr>
            <w:rFonts w:asciiTheme="majorHAnsi" w:eastAsiaTheme="majorEastAsia" w:hAnsiTheme="majorHAnsi" w:cstheme="majorBidi"/>
            <w:i/>
          </w:rPr>
          <w:t>.2018</w:t>
        </w:r>
      </w:p>
    </w:sdtContent>
  </w:sdt>
  <w:p w:rsidR="00B80B1E" w:rsidRPr="00994532" w:rsidRDefault="00B80B1E">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CE794B"/>
    <w:rsid w:val="00040214"/>
    <w:rsid w:val="00061CC5"/>
    <w:rsid w:val="000B3B97"/>
    <w:rsid w:val="000D001A"/>
    <w:rsid w:val="000E40AB"/>
    <w:rsid w:val="00164E47"/>
    <w:rsid w:val="00182AC4"/>
    <w:rsid w:val="00184464"/>
    <w:rsid w:val="001A180D"/>
    <w:rsid w:val="001B0885"/>
    <w:rsid w:val="00321A80"/>
    <w:rsid w:val="003765ED"/>
    <w:rsid w:val="003C0385"/>
    <w:rsid w:val="00410F30"/>
    <w:rsid w:val="00422785"/>
    <w:rsid w:val="00441773"/>
    <w:rsid w:val="004453D7"/>
    <w:rsid w:val="00577CAA"/>
    <w:rsid w:val="00626116"/>
    <w:rsid w:val="0063799B"/>
    <w:rsid w:val="006A5630"/>
    <w:rsid w:val="0071607C"/>
    <w:rsid w:val="007B6C19"/>
    <w:rsid w:val="00841C6B"/>
    <w:rsid w:val="009B4CB6"/>
    <w:rsid w:val="00A4439B"/>
    <w:rsid w:val="00AD4ACC"/>
    <w:rsid w:val="00B3068E"/>
    <w:rsid w:val="00B40239"/>
    <w:rsid w:val="00B604E7"/>
    <w:rsid w:val="00B80B1E"/>
    <w:rsid w:val="00BA4E4E"/>
    <w:rsid w:val="00BF2206"/>
    <w:rsid w:val="00C050D9"/>
    <w:rsid w:val="00C4003D"/>
    <w:rsid w:val="00C81192"/>
    <w:rsid w:val="00CD71C8"/>
    <w:rsid w:val="00CE34C8"/>
    <w:rsid w:val="00CE794B"/>
    <w:rsid w:val="00CF7DF2"/>
    <w:rsid w:val="00D204F2"/>
    <w:rsid w:val="00D205DF"/>
    <w:rsid w:val="00D22D0C"/>
    <w:rsid w:val="00D355C1"/>
    <w:rsid w:val="00D95390"/>
    <w:rsid w:val="00DA5F24"/>
    <w:rsid w:val="00DA7EB4"/>
    <w:rsid w:val="00DB7A8F"/>
    <w:rsid w:val="00E60EA5"/>
    <w:rsid w:val="00E72E8B"/>
    <w:rsid w:val="00EB27A3"/>
    <w:rsid w:val="00F30C76"/>
    <w:rsid w:val="00F310E5"/>
    <w:rsid w:val="00F55437"/>
    <w:rsid w:val="00F57DCC"/>
    <w:rsid w:val="00F71AF7"/>
    <w:rsid w:val="00F847BB"/>
    <w:rsid w:val="00F91E6C"/>
    <w:rsid w:val="00FD2E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4B"/>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CE794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E794B"/>
    <w:rPr>
      <w:rFonts w:ascii="Arial" w:eastAsia="Times New Roman" w:hAnsi="Arial" w:cs="Arial"/>
      <w:lang w:eastAsia="ar-SA"/>
    </w:rPr>
  </w:style>
  <w:style w:type="paragraph" w:styleId="Nagwek">
    <w:name w:val="header"/>
    <w:basedOn w:val="Normalny"/>
    <w:link w:val="NagwekZnak"/>
    <w:uiPriority w:val="99"/>
    <w:unhideWhenUsed/>
    <w:rsid w:val="00CE794B"/>
    <w:pPr>
      <w:tabs>
        <w:tab w:val="center" w:pos="4536"/>
        <w:tab w:val="right" w:pos="9072"/>
      </w:tabs>
    </w:pPr>
  </w:style>
  <w:style w:type="character" w:customStyle="1" w:styleId="NagwekZnak">
    <w:name w:val="Nagłówek Znak"/>
    <w:basedOn w:val="Domylnaczcionkaakapitu"/>
    <w:link w:val="Nagwek"/>
    <w:uiPriority w:val="99"/>
    <w:rsid w:val="00CE794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794B"/>
    <w:pPr>
      <w:tabs>
        <w:tab w:val="center" w:pos="4536"/>
        <w:tab w:val="right" w:pos="9072"/>
      </w:tabs>
    </w:pPr>
  </w:style>
  <w:style w:type="character" w:customStyle="1" w:styleId="StopkaZnak">
    <w:name w:val="Stopka Znak"/>
    <w:basedOn w:val="Domylnaczcionkaakapitu"/>
    <w:link w:val="Stopka"/>
    <w:uiPriority w:val="99"/>
    <w:rsid w:val="00CE79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E794B"/>
    <w:rPr>
      <w:rFonts w:ascii="Tahoma" w:hAnsi="Tahoma" w:cs="Tahoma"/>
      <w:sz w:val="16"/>
      <w:szCs w:val="16"/>
    </w:rPr>
  </w:style>
  <w:style w:type="character" w:customStyle="1" w:styleId="TekstdymkaZnak">
    <w:name w:val="Tekst dymka Znak"/>
    <w:basedOn w:val="Domylnaczcionkaakapitu"/>
    <w:link w:val="Tekstdymka"/>
    <w:uiPriority w:val="99"/>
    <w:semiHidden/>
    <w:rsid w:val="00CE794B"/>
    <w:rPr>
      <w:rFonts w:ascii="Tahoma" w:eastAsia="Times New Roman" w:hAnsi="Tahoma" w:cs="Tahoma"/>
      <w:sz w:val="16"/>
      <w:szCs w:val="16"/>
      <w:lang w:eastAsia="ar-SA"/>
    </w:rPr>
  </w:style>
  <w:style w:type="character" w:styleId="Hipercze">
    <w:name w:val="Hyperlink"/>
    <w:uiPriority w:val="99"/>
    <w:unhideWhenUsed/>
    <w:rsid w:val="00CE794B"/>
    <w:rPr>
      <w:color w:val="0000FF"/>
      <w:u w:val="single"/>
    </w:rPr>
  </w:style>
  <w:style w:type="paragraph" w:customStyle="1" w:styleId="NormalCyr">
    <w:name w:val="NormalCyr"/>
    <w:basedOn w:val="Normalny"/>
    <w:rsid w:val="00CE794B"/>
    <w:rPr>
      <w:b/>
      <w:szCs w:val="20"/>
    </w:rPr>
  </w:style>
  <w:style w:type="table" w:styleId="Tabela-Siatka">
    <w:name w:val="Table Grid"/>
    <w:basedOn w:val="Standardowy"/>
    <w:uiPriority w:val="59"/>
    <w:rsid w:val="00CE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E794B"/>
    <w:pPr>
      <w:ind w:left="720"/>
      <w:contextualSpacing/>
    </w:pPr>
  </w:style>
  <w:style w:type="paragraph" w:customStyle="1" w:styleId="Tretekstu">
    <w:name w:val="Treść tekstu"/>
    <w:basedOn w:val="Normalny"/>
    <w:uiPriority w:val="99"/>
    <w:qFormat/>
    <w:rsid w:val="00CE794B"/>
    <w:pPr>
      <w:spacing w:after="120"/>
      <w:jc w:val="both"/>
    </w:pPr>
  </w:style>
  <w:style w:type="paragraph" w:styleId="NormalnyWeb">
    <w:name w:val="Normal (Web)"/>
    <w:basedOn w:val="Normalny"/>
    <w:rsid w:val="00CE794B"/>
    <w:pPr>
      <w:spacing w:before="280" w:after="119"/>
    </w:pPr>
  </w:style>
  <w:style w:type="paragraph" w:customStyle="1" w:styleId="awciety">
    <w:name w:val="a) wciety"/>
    <w:basedOn w:val="Normalny"/>
    <w:rsid w:val="00CE794B"/>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CE794B"/>
    <w:pPr>
      <w:jc w:val="center"/>
    </w:pPr>
    <w:rPr>
      <w:rFonts w:ascii="Arial" w:hAnsi="Arial" w:cs="Arial"/>
      <w:sz w:val="28"/>
      <w:szCs w:val="20"/>
    </w:rPr>
  </w:style>
  <w:style w:type="character" w:customStyle="1" w:styleId="TytuZnak">
    <w:name w:val="Tytuł Znak"/>
    <w:basedOn w:val="Domylnaczcionkaakapitu"/>
    <w:link w:val="Tytu"/>
    <w:rsid w:val="00CE794B"/>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CE794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E794B"/>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CE794B"/>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CE794B"/>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CE794B"/>
    <w:pPr>
      <w:ind w:left="284" w:hanging="284"/>
      <w:jc w:val="both"/>
    </w:pPr>
  </w:style>
  <w:style w:type="paragraph" w:customStyle="1" w:styleId="WW-Tekstpodstawowywcity3">
    <w:name w:val="WW-Tekst podstawowy wcięty 3"/>
    <w:basedOn w:val="Normalny"/>
    <w:rsid w:val="00CE794B"/>
    <w:pPr>
      <w:tabs>
        <w:tab w:val="left" w:pos="16756"/>
      </w:tabs>
      <w:ind w:left="284"/>
      <w:jc w:val="both"/>
    </w:pPr>
  </w:style>
  <w:style w:type="paragraph" w:customStyle="1" w:styleId="1">
    <w:name w:val="1."/>
    <w:basedOn w:val="Normalny"/>
    <w:rsid w:val="00CE794B"/>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CE794B"/>
    <w:pPr>
      <w:spacing w:after="120"/>
    </w:pPr>
  </w:style>
  <w:style w:type="character" w:customStyle="1" w:styleId="TekstpodstawowyZnak">
    <w:name w:val="Tekst podstawowy Znak"/>
    <w:basedOn w:val="Domylnaczcionkaakapitu"/>
    <w:link w:val="Tekstpodstawowy"/>
    <w:uiPriority w:val="99"/>
    <w:rsid w:val="00CE794B"/>
    <w:rPr>
      <w:rFonts w:ascii="Times New Roman" w:eastAsia="Times New Roman" w:hAnsi="Times New Roman" w:cs="Times New Roman"/>
      <w:sz w:val="24"/>
      <w:szCs w:val="24"/>
      <w:lang w:eastAsia="ar-SA"/>
    </w:rPr>
  </w:style>
  <w:style w:type="character" w:styleId="Pogrubienie">
    <w:name w:val="Strong"/>
    <w:uiPriority w:val="22"/>
    <w:qFormat/>
    <w:rsid w:val="00CE794B"/>
    <w:rPr>
      <w:b/>
      <w:bCs/>
    </w:rPr>
  </w:style>
  <w:style w:type="character" w:customStyle="1" w:styleId="Domylnaczcionkaakapitu1">
    <w:name w:val="Domyślna czcionka akapitu1"/>
    <w:uiPriority w:val="99"/>
    <w:rsid w:val="00CE794B"/>
  </w:style>
  <w:style w:type="paragraph" w:customStyle="1" w:styleId="Numeracja2">
    <w:name w:val="Numeracja 2"/>
    <w:basedOn w:val="Lista"/>
    <w:uiPriority w:val="99"/>
    <w:rsid w:val="00CE794B"/>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CE794B"/>
    <w:pPr>
      <w:spacing w:after="120"/>
      <w:ind w:left="283"/>
    </w:pPr>
  </w:style>
  <w:style w:type="character" w:customStyle="1" w:styleId="TekstpodstawowywcityZnak">
    <w:name w:val="Tekst podstawowy wcięty Znak"/>
    <w:basedOn w:val="Domylnaczcionkaakapitu"/>
    <w:link w:val="Tekstpodstawowywcity"/>
    <w:uiPriority w:val="99"/>
    <w:rsid w:val="00CE794B"/>
    <w:rPr>
      <w:rFonts w:ascii="Times New Roman" w:eastAsia="Times New Roman" w:hAnsi="Times New Roman" w:cs="Times New Roman"/>
      <w:sz w:val="24"/>
      <w:szCs w:val="24"/>
      <w:lang w:eastAsia="ar-SA"/>
    </w:rPr>
  </w:style>
  <w:style w:type="paragraph" w:customStyle="1" w:styleId="Lista1">
    <w:name w:val="Lista 1"/>
    <w:basedOn w:val="Lista"/>
    <w:uiPriority w:val="99"/>
    <w:rsid w:val="00CE794B"/>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CE794B"/>
    <w:pPr>
      <w:ind w:left="283" w:hanging="283"/>
      <w:contextualSpacing/>
    </w:pPr>
  </w:style>
  <w:style w:type="paragraph" w:styleId="HTML-wstpniesformatowany">
    <w:name w:val="HTML Preformatted"/>
    <w:basedOn w:val="Normalny"/>
    <w:link w:val="HTML-wstpniesformatowanyZnak"/>
    <w:uiPriority w:val="99"/>
    <w:unhideWhenUsed/>
    <w:rsid w:val="00CE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CE79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16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34BEE480F494D8103F6D124689D7B"/>
        <w:category>
          <w:name w:val="Ogólne"/>
          <w:gallery w:val="placeholder"/>
        </w:category>
        <w:types>
          <w:type w:val="bbPlcHdr"/>
        </w:types>
        <w:behaviors>
          <w:behavior w:val="content"/>
        </w:behaviors>
        <w:guid w:val="{865355A6-A8B2-4156-8B95-0A2DDAB62811}"/>
      </w:docPartPr>
      <w:docPartBody>
        <w:p w:rsidR="00957E84" w:rsidRDefault="00957E84" w:rsidP="00957E84">
          <w:pPr>
            <w:pStyle w:val="A4934BEE480F494D8103F6D124689D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3623A"/>
    <w:rsid w:val="0006646A"/>
    <w:rsid w:val="000B3B86"/>
    <w:rsid w:val="00102952"/>
    <w:rsid w:val="00423F59"/>
    <w:rsid w:val="00935D48"/>
    <w:rsid w:val="00957E84"/>
    <w:rsid w:val="00A114C2"/>
    <w:rsid w:val="00B87128"/>
    <w:rsid w:val="00BD7E00"/>
    <w:rsid w:val="00C12D79"/>
    <w:rsid w:val="00C8782D"/>
    <w:rsid w:val="00E52279"/>
    <w:rsid w:val="00F36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2EE13E3862450CAB52F204603F2109">
    <w:name w:val="262EE13E3862450CAB52F204603F2109"/>
    <w:rsid w:val="00F3623A"/>
  </w:style>
  <w:style w:type="paragraph" w:customStyle="1" w:styleId="D8B916BBD10649849038B0A79BA6BF7A">
    <w:name w:val="D8B916BBD10649849038B0A79BA6BF7A"/>
    <w:rsid w:val="00C8782D"/>
  </w:style>
  <w:style w:type="paragraph" w:customStyle="1" w:styleId="A4934BEE480F494D8103F6D124689D7B">
    <w:name w:val="A4934BEE480F494D8103F6D124689D7B"/>
    <w:rsid w:val="0095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14F-23CF-4E46-8350-47FC90F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12245</Words>
  <Characters>73472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IR.272.11.2017</vt:lpstr>
    </vt:vector>
  </TitlesOfParts>
  <Company/>
  <LinksUpToDate>false</LinksUpToDate>
  <CharactersWithSpaces>85546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IR.272.06.2018</dc:title>
  <dc:creator>Justyna Bednarska</dc:creator>
  <cp:lastModifiedBy>Justyna Bednarska</cp:lastModifiedBy>
  <cp:revision>2</cp:revision>
  <cp:lastPrinted>2017-08-03T09:45:00Z</cp:lastPrinted>
  <dcterms:created xsi:type="dcterms:W3CDTF">2018-05-29T11:22:00Z</dcterms:created>
  <dcterms:modified xsi:type="dcterms:W3CDTF">2018-05-29T11:22:00Z</dcterms:modified>
</cp:coreProperties>
</file>